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B2" w:rsidRDefault="00FB2AB2" w:rsidP="00FB2AB2">
      <w:pPr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2D2945">
        <w:rPr>
          <w:rFonts w:ascii="Times New Roman" w:hAnsi="Times New Roman" w:cs="Times New Roman"/>
          <w:b/>
          <w:color w:val="000000"/>
          <w:sz w:val="27"/>
          <w:szCs w:val="27"/>
        </w:rPr>
        <w:t>Аннотации к рабочим программам по биологии</w:t>
      </w:r>
    </w:p>
    <w:p w:rsidR="00FB2AB2" w:rsidRPr="00FB2AB2" w:rsidRDefault="00FB2AB2" w:rsidP="00F2438B">
      <w:pPr>
        <w:spacing w:after="0" w:line="360" w:lineRule="auto"/>
        <w:ind w:right="-185"/>
        <w:jc w:val="center"/>
        <w:rPr>
          <w:rFonts w:ascii="Times New Roman" w:hAnsi="Times New Roman"/>
          <w:b/>
          <w:sz w:val="24"/>
          <w:szCs w:val="24"/>
        </w:rPr>
      </w:pPr>
      <w:r w:rsidRPr="00FB2AB2">
        <w:rPr>
          <w:rFonts w:ascii="Times New Roman" w:hAnsi="Times New Roman"/>
          <w:b/>
          <w:sz w:val="24"/>
          <w:szCs w:val="24"/>
        </w:rPr>
        <w:t>10 класс</w:t>
      </w:r>
    </w:p>
    <w:p w:rsidR="00FB2AB2" w:rsidRPr="00676E7F" w:rsidRDefault="00FB2AB2" w:rsidP="00FB2AB2">
      <w:pPr>
        <w:tabs>
          <w:tab w:val="left" w:pos="404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76E7F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FB2AB2" w:rsidRPr="00676E7F" w:rsidRDefault="00FB2AB2" w:rsidP="00FB2AB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В результате изучения биологии на профильном уровне ученик должен</w:t>
      </w:r>
    </w:p>
    <w:p w:rsidR="00FB2AB2" w:rsidRPr="00676E7F" w:rsidRDefault="00FB2AB2" w:rsidP="00FB2AB2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676E7F">
        <w:rPr>
          <w:rFonts w:ascii="Times New Roman" w:hAnsi="Times New Roman"/>
          <w:b/>
          <w:sz w:val="24"/>
          <w:szCs w:val="24"/>
        </w:rPr>
        <w:t>знать/понимать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основные положения</w:t>
      </w:r>
      <w:r w:rsidRPr="00676E7F">
        <w:rPr>
          <w:rFonts w:ascii="Times New Roman" w:hAnsi="Times New Roman"/>
          <w:sz w:val="24"/>
          <w:szCs w:val="24"/>
        </w:rPr>
        <w:t xml:space="preserve"> биологических теорий (клеточная теория; хромосомная теория наследственности ) учений   ( Н.И. Вавилова о центрах многообразия и прои</w:t>
      </w:r>
      <w:r>
        <w:rPr>
          <w:rFonts w:ascii="Times New Roman" w:hAnsi="Times New Roman"/>
          <w:sz w:val="24"/>
          <w:szCs w:val="24"/>
        </w:rPr>
        <w:t>схождения культурных растений</w:t>
      </w:r>
      <w:r w:rsidRPr="00676E7F">
        <w:rPr>
          <w:rFonts w:ascii="Times New Roman" w:hAnsi="Times New Roman"/>
          <w:sz w:val="24"/>
          <w:szCs w:val="24"/>
        </w:rPr>
        <w:t>); сущность законов (Г.Менделя; сцепленного наследования Т.Моргана; гомологических рядов в наследственной изменчивости; зародышевого сходства; биоге</w:t>
      </w:r>
      <w:r>
        <w:rPr>
          <w:rFonts w:ascii="Times New Roman" w:hAnsi="Times New Roman"/>
          <w:sz w:val="24"/>
          <w:szCs w:val="24"/>
        </w:rPr>
        <w:t>нетического); закономерностей (</w:t>
      </w:r>
      <w:r w:rsidRPr="00676E7F">
        <w:rPr>
          <w:rFonts w:ascii="Times New Roman" w:hAnsi="Times New Roman"/>
          <w:sz w:val="24"/>
          <w:szCs w:val="24"/>
        </w:rPr>
        <w:t xml:space="preserve"> сцепленного наследования; наследования, сцепленного с полом; взаимодействия генов и их цитологических основ); правил (доминирования Г.Менделя;  ); гипотез (чистоты гамет );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 xml:space="preserve">строение биологических объектов: </w:t>
      </w:r>
      <w:r w:rsidRPr="00676E7F">
        <w:rPr>
          <w:rFonts w:ascii="Times New Roman" w:hAnsi="Times New Roman"/>
          <w:sz w:val="24"/>
          <w:szCs w:val="24"/>
        </w:rPr>
        <w:t>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</w:t>
      </w:r>
      <w:proofErr w:type="gramStart"/>
      <w:r w:rsidRPr="00676E7F">
        <w:rPr>
          <w:rFonts w:ascii="Times New Roman" w:hAnsi="Times New Roman"/>
          <w:sz w:val="24"/>
          <w:szCs w:val="24"/>
        </w:rPr>
        <w:t xml:space="preserve">  )</w:t>
      </w:r>
      <w:proofErr w:type="gramEnd"/>
      <w:r w:rsidRPr="00676E7F">
        <w:rPr>
          <w:rFonts w:ascii="Times New Roman" w:hAnsi="Times New Roman"/>
          <w:sz w:val="24"/>
          <w:szCs w:val="24"/>
        </w:rPr>
        <w:t>;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сущность биологических процессов и явлений</w:t>
      </w:r>
      <w:r w:rsidRPr="00676E7F">
        <w:rPr>
          <w:rFonts w:ascii="Times New Roman" w:hAnsi="Times New Roman"/>
          <w:sz w:val="24"/>
          <w:szCs w:val="24"/>
        </w:rPr>
        <w:t xml:space="preserve">: обмен веществ и превращения энергии в клетке, фотосинтез, пластический и энергетический обмен, брожение, хемосинтез, митоз, мейоз, развитие гамет у цветковых растений и позвоночных животных, размножение, оплодотворение у цветковых растений и позвоночных животных, индивидуальное развитие организма (онтогенез), взаимодействие генов, получение гетерозиса, </w:t>
      </w:r>
      <w:proofErr w:type="spellStart"/>
      <w:r w:rsidRPr="00676E7F">
        <w:rPr>
          <w:rFonts w:ascii="Times New Roman" w:hAnsi="Times New Roman"/>
          <w:sz w:val="24"/>
          <w:szCs w:val="24"/>
        </w:rPr>
        <w:t>полиплоидов</w:t>
      </w:r>
      <w:proofErr w:type="spellEnd"/>
      <w:r w:rsidRPr="00676E7F">
        <w:rPr>
          <w:rFonts w:ascii="Times New Roman" w:hAnsi="Times New Roman"/>
          <w:sz w:val="24"/>
          <w:szCs w:val="24"/>
        </w:rPr>
        <w:t>, отдаленных гибридов)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i/>
          <w:sz w:val="24"/>
          <w:szCs w:val="24"/>
        </w:rPr>
        <w:t>современную биологическую терминологию и символику</w:t>
      </w:r>
      <w:r w:rsidRPr="00676E7F">
        <w:rPr>
          <w:rFonts w:ascii="Times New Roman" w:hAnsi="Times New Roman"/>
          <w:sz w:val="24"/>
          <w:szCs w:val="24"/>
        </w:rPr>
        <w:t>;</w:t>
      </w:r>
    </w:p>
    <w:p w:rsidR="00FB2AB2" w:rsidRPr="00676E7F" w:rsidRDefault="00FB2AB2" w:rsidP="00FB2AB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676E7F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sz w:val="24"/>
          <w:szCs w:val="24"/>
        </w:rPr>
        <w:t xml:space="preserve">объяснять: </w:t>
      </w:r>
      <w:r w:rsidRPr="00676E7F">
        <w:rPr>
          <w:rFonts w:ascii="Times New Roman" w:hAnsi="Times New Roman"/>
          <w:sz w:val="24"/>
          <w:szCs w:val="24"/>
        </w:rPr>
        <w:t>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    отрицательное влияние алкоголя, никотина, наркотических веществ на развитие зародыша человека; влияние мутагенов на организм человека; взаимосвязи организмов и окружающей среды;</w:t>
      </w:r>
      <w:proofErr w:type="gramStart"/>
      <w:r w:rsidRPr="00676E7F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676E7F">
        <w:rPr>
          <w:rFonts w:ascii="Times New Roman" w:hAnsi="Times New Roman"/>
          <w:sz w:val="24"/>
          <w:szCs w:val="24"/>
        </w:rPr>
        <w:t xml:space="preserve"> наследственных и ненаследственных изменений, наследственных заболеваний, генных и хромосомных мутаций.  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sz w:val="24"/>
          <w:szCs w:val="24"/>
        </w:rPr>
        <w:t xml:space="preserve">устанавливать взаимосвязи </w:t>
      </w:r>
      <w:r w:rsidRPr="00676E7F">
        <w:rPr>
          <w:rFonts w:ascii="Times New Roman" w:hAnsi="Times New Roman"/>
          <w:sz w:val="24"/>
          <w:szCs w:val="24"/>
        </w:rPr>
        <w:t xml:space="preserve">строения и функций молекул в клетке; строения и функций органоидов клетки; пластического и энергетического обмена; световых и </w:t>
      </w:r>
      <w:proofErr w:type="spellStart"/>
      <w:r w:rsidRPr="00676E7F">
        <w:rPr>
          <w:rFonts w:ascii="Times New Roman" w:hAnsi="Times New Roman"/>
          <w:sz w:val="24"/>
          <w:szCs w:val="24"/>
        </w:rPr>
        <w:t>темновых</w:t>
      </w:r>
      <w:proofErr w:type="spellEnd"/>
      <w:r w:rsidRPr="00676E7F">
        <w:rPr>
          <w:rFonts w:ascii="Times New Roman" w:hAnsi="Times New Roman"/>
          <w:sz w:val="24"/>
          <w:szCs w:val="24"/>
        </w:rPr>
        <w:t xml:space="preserve"> реакций фотосинтеза;  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решать</w:t>
      </w:r>
      <w:r w:rsidRPr="00676E7F">
        <w:rPr>
          <w:rFonts w:ascii="Times New Roman" w:hAnsi="Times New Roman"/>
          <w:sz w:val="24"/>
          <w:szCs w:val="24"/>
        </w:rPr>
        <w:t xml:space="preserve">задачи разной сложности по биологии;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составлять схемы</w:t>
      </w:r>
      <w:r w:rsidRPr="00676E7F">
        <w:rPr>
          <w:rFonts w:ascii="Times New Roman" w:hAnsi="Times New Roman"/>
          <w:sz w:val="24"/>
          <w:szCs w:val="24"/>
        </w:rPr>
        <w:t xml:space="preserve"> скрещивания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описывать</w:t>
      </w:r>
      <w:r w:rsidRPr="00676E7F">
        <w:rPr>
          <w:rFonts w:ascii="Times New Roman" w:hAnsi="Times New Roman"/>
          <w:sz w:val="24"/>
          <w:szCs w:val="24"/>
        </w:rPr>
        <w:t xml:space="preserve"> клетки растений и животных (под микроскопом),     готовить и описывать микропрепараты;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выявлять</w:t>
      </w:r>
      <w:r w:rsidRPr="00676E7F">
        <w:rPr>
          <w:rFonts w:ascii="Times New Roman" w:hAnsi="Times New Roman"/>
          <w:sz w:val="24"/>
          <w:szCs w:val="24"/>
        </w:rPr>
        <w:t xml:space="preserve">    отличительные признаки живого (у отдельных организмов),  источники мутагенов в окружающей среде (косвенно) 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сравнивать</w:t>
      </w:r>
      <w:r w:rsidRPr="00676E7F">
        <w:rPr>
          <w:rFonts w:ascii="Times New Roman" w:hAnsi="Times New Roman"/>
          <w:sz w:val="24"/>
          <w:szCs w:val="24"/>
        </w:rPr>
        <w:t xml:space="preserve"> биологические объекты (клетки растений, животных, грибов и бактерий</w:t>
      </w:r>
      <w:proofErr w:type="gramStart"/>
      <w:r w:rsidRPr="00676E7F">
        <w:rPr>
          <w:rFonts w:ascii="Times New Roman" w:hAnsi="Times New Roman"/>
          <w:sz w:val="24"/>
          <w:szCs w:val="24"/>
        </w:rPr>
        <w:t xml:space="preserve">, ), </w:t>
      </w:r>
      <w:proofErr w:type="gramEnd"/>
      <w:r w:rsidRPr="00676E7F">
        <w:rPr>
          <w:rFonts w:ascii="Times New Roman" w:hAnsi="Times New Roman"/>
          <w:sz w:val="24"/>
          <w:szCs w:val="24"/>
        </w:rPr>
        <w:t>процессы и явления (обмен веществ у растений и животных; пластический и энергетический обмен; фотосинтез и хемосинтез, митоз и мейоз; бесполое и половое размножение; оплодотворение у цветковых растений и позвоночных животных; внешнее и внутреннее оплодотворение;  ) и делать выводы на основе сравнения;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>анализировать и оценивать</w:t>
      </w:r>
      <w:r w:rsidRPr="00676E7F">
        <w:rPr>
          <w:rFonts w:ascii="Times New Roman" w:hAnsi="Times New Roman"/>
          <w:sz w:val="24"/>
          <w:szCs w:val="24"/>
        </w:rPr>
        <w:t xml:space="preserve"> различные гипотезы сущности жизни, происхождения жизни</w:t>
      </w:r>
      <w:proofErr w:type="gramStart"/>
      <w:r w:rsidRPr="00676E7F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676E7F">
        <w:rPr>
          <w:rFonts w:ascii="Times New Roman" w:hAnsi="Times New Roman"/>
          <w:sz w:val="24"/>
          <w:szCs w:val="24"/>
        </w:rPr>
        <w:t xml:space="preserve">  этические аспекты современных исследований в биологической науке;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b/>
          <w:bCs/>
          <w:i/>
          <w:iCs/>
          <w:sz w:val="24"/>
          <w:szCs w:val="24"/>
        </w:rPr>
        <w:t xml:space="preserve">осуществлять самостоятельный поиск биологической информации </w:t>
      </w:r>
      <w:r w:rsidRPr="00676E7F">
        <w:rPr>
          <w:rFonts w:ascii="Times New Roman" w:hAnsi="Times New Roman"/>
          <w:sz w:val="24"/>
          <w:szCs w:val="24"/>
        </w:rPr>
        <w:t>в различных источниках (учебных текстах, справочниках, научно-популярных изданиях, компьютерных базах, ресурсах Интернета) и применять ее в собственных исследованиях;</w:t>
      </w:r>
    </w:p>
    <w:p w:rsidR="00FB2AB2" w:rsidRPr="00676E7F" w:rsidRDefault="00FB2AB2" w:rsidP="00FB2AB2">
      <w:pPr>
        <w:spacing w:after="0" w:line="360" w:lineRule="auto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676E7F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76E7F">
        <w:rPr>
          <w:rFonts w:ascii="Times New Roman" w:hAnsi="Times New Roman"/>
          <w:bCs/>
          <w:sz w:val="24"/>
          <w:szCs w:val="24"/>
        </w:rPr>
        <w:t>для</w:t>
      </w:r>
      <w:proofErr w:type="gramEnd"/>
      <w:r w:rsidRPr="00676E7F">
        <w:rPr>
          <w:rFonts w:ascii="Times New Roman" w:hAnsi="Times New Roman"/>
          <w:bCs/>
          <w:sz w:val="24"/>
          <w:szCs w:val="24"/>
        </w:rPr>
        <w:t>: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sz w:val="24"/>
          <w:szCs w:val="24"/>
        </w:rPr>
        <w:t>грамотного оформления результатов биологических исследований;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sz w:val="24"/>
          <w:szCs w:val="24"/>
        </w:rPr>
        <w:t>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FB2AB2" w:rsidRPr="00676E7F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sz w:val="24"/>
          <w:szCs w:val="24"/>
        </w:rPr>
        <w:t>определения собственной позиции по отношению к экологическим проблемам, поведению в природной среде;</w:t>
      </w:r>
    </w:p>
    <w:p w:rsidR="00FB2AB2" w:rsidRPr="008142A0" w:rsidRDefault="00FB2AB2" w:rsidP="00FB2AB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60"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76E7F">
        <w:rPr>
          <w:rFonts w:ascii="Times New Roman" w:hAnsi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FB2AB2" w:rsidRDefault="00FB2AB2" w:rsidP="00FB2AB2">
      <w:pPr>
        <w:pStyle w:val="a3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FB2AB2" w:rsidRDefault="00FB2AB2" w:rsidP="00FB2AB2">
      <w:pPr>
        <w:pStyle w:val="a3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7"/>
        </w:rPr>
      </w:pPr>
    </w:p>
    <w:p w:rsidR="00FB2AB2" w:rsidRPr="006A41FA" w:rsidRDefault="00FB2AB2" w:rsidP="00FB2AB2">
      <w:pPr>
        <w:pStyle w:val="a3"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7"/>
        </w:rPr>
      </w:pPr>
      <w:r w:rsidRPr="002D2945">
        <w:rPr>
          <w:rFonts w:ascii="Times New Roman" w:hAnsi="Times New Roman"/>
          <w:b/>
          <w:color w:val="000000"/>
          <w:sz w:val="24"/>
          <w:szCs w:val="27"/>
        </w:rPr>
        <w:t>Содержание программы учебного предмета (</w:t>
      </w:r>
      <w:r>
        <w:rPr>
          <w:rFonts w:ascii="Times New Roman" w:hAnsi="Times New Roman"/>
          <w:b/>
          <w:color w:val="000000"/>
          <w:sz w:val="24"/>
          <w:szCs w:val="27"/>
        </w:rPr>
        <w:t>105</w:t>
      </w:r>
      <w:r w:rsidRPr="002D2945">
        <w:rPr>
          <w:rFonts w:ascii="Times New Roman" w:hAnsi="Times New Roman"/>
          <w:b/>
          <w:color w:val="000000"/>
          <w:sz w:val="24"/>
          <w:szCs w:val="27"/>
        </w:rPr>
        <w:t xml:space="preserve"> часов)</w:t>
      </w:r>
    </w:p>
    <w:tbl>
      <w:tblPr>
        <w:tblW w:w="1442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60"/>
        <w:gridCol w:w="1134"/>
        <w:gridCol w:w="10631"/>
      </w:tblGrid>
      <w:tr w:rsidR="00FB2AB2" w:rsidRPr="005B0FE8" w:rsidTr="00DF4B75">
        <w:tc>
          <w:tcPr>
            <w:tcW w:w="2660" w:type="dxa"/>
            <w:tcBorders>
              <w:right w:val="single" w:sz="4" w:space="0" w:color="auto"/>
            </w:tcBorders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lastRenderedPageBreak/>
              <w:t>Раздел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lastRenderedPageBreak/>
              <w:t xml:space="preserve">Кол-во </w:t>
            </w: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0631" w:type="dxa"/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lastRenderedPageBreak/>
              <w:t>Содержание</w:t>
            </w:r>
          </w:p>
        </w:tc>
      </w:tr>
      <w:tr w:rsidR="00FB2AB2" w:rsidRPr="005B0FE8" w:rsidTr="00DF4B75">
        <w:tc>
          <w:tcPr>
            <w:tcW w:w="2660" w:type="dxa"/>
            <w:tcBorders>
              <w:right w:val="single" w:sz="4" w:space="0" w:color="auto"/>
            </w:tcBorders>
          </w:tcPr>
          <w:p w:rsidR="00FB2AB2" w:rsidRDefault="00FB2AB2" w:rsidP="00DF4B75">
            <w:pPr>
              <w:tabs>
                <w:tab w:val="left" w:pos="709"/>
              </w:tabs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lastRenderedPageBreak/>
              <w:t>Раздел 1.</w:t>
            </w:r>
            <w:r w:rsidRPr="00676E7F">
              <w:rPr>
                <w:rFonts w:ascii="Times New Roman" w:hAnsi="Times New Roman"/>
                <w:b/>
                <w:sz w:val="24"/>
                <w:szCs w:val="24"/>
              </w:rPr>
              <w:t xml:space="preserve"> Биология как наука.</w:t>
            </w:r>
            <w:r w:rsidRPr="00676E7F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Методы научного </w:t>
            </w: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 w:rsidRPr="00676E7F">
              <w:rPr>
                <w:rFonts w:ascii="Times New Roman" w:hAnsi="Times New Roman"/>
                <w:b/>
                <w:sz w:val="24"/>
                <w:szCs w:val="24"/>
              </w:rPr>
              <w:t>познания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 xml:space="preserve">    6ч.</w:t>
            </w:r>
          </w:p>
        </w:tc>
        <w:tc>
          <w:tcPr>
            <w:tcW w:w="10631" w:type="dxa"/>
          </w:tcPr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Биология как наука. Отрасли биологии, ее связи с другими науками</w:t>
            </w:r>
            <w:r w:rsidRPr="00676E7F">
              <w:rPr>
                <w:rStyle w:val="a6"/>
                <w:rFonts w:ascii="Times New Roman" w:hAnsi="Times New Roman"/>
                <w:sz w:val="24"/>
                <w:szCs w:val="24"/>
              </w:rPr>
              <w:footnoteReference w:id="2"/>
            </w:r>
            <w:r w:rsidRPr="00676E7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Объект изучения биологии – биологические системы. Общие признаки биологических систем. 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76F">
              <w:rPr>
                <w:rFonts w:ascii="Times New Roman" w:hAnsi="Times New Roman"/>
                <w:sz w:val="24"/>
                <w:szCs w:val="24"/>
              </w:rPr>
              <w:t>Основные свойства живой природы. Единый принцип в структурном строении.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Гомеостаз.</w:t>
            </w:r>
            <w:r w:rsidRPr="0000376F">
              <w:rPr>
                <w:rFonts w:ascii="Times New Roman" w:hAnsi="Times New Roman"/>
                <w:sz w:val="24"/>
                <w:szCs w:val="24"/>
              </w:rPr>
              <w:t xml:space="preserve"> Многообразие: одноклеточные и многоклеточные организмы.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Ткани, органы, системы органов, их  взаимосвязь как основа целостности организма.</w:t>
            </w:r>
            <w:r w:rsidRPr="0000376F">
              <w:rPr>
                <w:rFonts w:ascii="Times New Roman" w:hAnsi="Times New Roman"/>
                <w:sz w:val="24"/>
                <w:szCs w:val="24"/>
              </w:rPr>
              <w:t xml:space="preserve">  Царства живой природы: естественная классификация живых организмов. Видовое разнообразие крупных систематических групп и основные принципы организации животных, растений, грибов и микроорганизмов.</w:t>
            </w:r>
          </w:p>
          <w:p w:rsidR="00FB2AB2" w:rsidRPr="00676E7F" w:rsidRDefault="00FB2AB2" w:rsidP="00DF4B75">
            <w:pPr>
              <w:pStyle w:val="9"/>
              <w:spacing w:before="0" w:line="360" w:lineRule="auto"/>
              <w:jc w:val="both"/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Демонстрации</w:t>
            </w:r>
          </w:p>
          <w:p w:rsidR="00FB2AB2" w:rsidRPr="00676E7F" w:rsidRDefault="00FB2AB2" w:rsidP="00DF4B75">
            <w:pPr>
              <w:pStyle w:val="9"/>
              <w:spacing w:before="0" w:line="360" w:lineRule="auto"/>
              <w:jc w:val="both"/>
              <w:rPr>
                <w:rFonts w:ascii="Times New Roman" w:hAnsi="Times New Roman"/>
                <w:bCs/>
                <w:i w:val="0"/>
                <w:color w:val="auto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Cs/>
                <w:i w:val="0"/>
                <w:color w:val="auto"/>
                <w:sz w:val="24"/>
                <w:szCs w:val="24"/>
              </w:rPr>
              <w:t>Биологические системы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     Уровни организации живой природы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     Методы познания живой природы</w:t>
            </w: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FB2AB2" w:rsidRPr="005B0FE8" w:rsidTr="00DF4B75">
        <w:tc>
          <w:tcPr>
            <w:tcW w:w="2660" w:type="dxa"/>
            <w:tcBorders>
              <w:right w:val="single" w:sz="4" w:space="0" w:color="auto"/>
            </w:tcBorders>
          </w:tcPr>
          <w:p w:rsidR="00FB2AB2" w:rsidRPr="00676E7F" w:rsidRDefault="00FB2AB2" w:rsidP="00DF4B75">
            <w:pPr>
              <w:pStyle w:val="a4"/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>Раздел 2.</w:t>
            </w:r>
            <w:r w:rsidRPr="00676E7F">
              <w:rPr>
                <w:rFonts w:ascii="Times New Roman" w:hAnsi="Times New Roman"/>
                <w:b/>
                <w:sz w:val="24"/>
                <w:szCs w:val="24"/>
              </w:rPr>
              <w:t xml:space="preserve"> Клетка </w:t>
            </w: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2AB2" w:rsidRPr="00C1385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43</w:t>
            </w:r>
            <w:r w:rsidRPr="00C13852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0631" w:type="dxa"/>
          </w:tcPr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Цитология – наука о клетке.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М.Шлейден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 Т.Шванн – основоположники клеточной теории. Основные положения современной клеточной теории. Роль клеточной теории в формировании современной естественнонаучной картины мира. Методы изучения клетки.</w:t>
            </w:r>
          </w:p>
          <w:p w:rsidR="00FB2AB2" w:rsidRPr="00743BB4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Химический состав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клетки. Макро- и микроэлементы, </w:t>
            </w:r>
            <w:proofErr w:type="spellStart"/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t>ультрамикроэлементы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Строение и функции молекул неорганических и органических веществ. Взаимосвязи строения и функций молекул</w:t>
            </w:r>
            <w:r w:rsidRPr="00743BB4">
              <w:rPr>
                <w:rFonts w:ascii="Times New Roman" w:hAnsi="Times New Roman"/>
                <w:sz w:val="24"/>
                <w:szCs w:val="24"/>
              </w:rPr>
              <w:t xml:space="preserve">. Неорганические вещества, входящие в состав клетки. 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   обеспечения   </w:t>
            </w:r>
            <w:proofErr w:type="spellStart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бу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ферности</w:t>
            </w:r>
            <w:proofErr w:type="spellEnd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FB2AB2" w:rsidRPr="00743BB4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Органические вещества, входящие в состав клетки. Углеводы. Углеводы живых организмов.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br/>
              <w:t xml:space="preserve">Моносахариды: глюкоза, фруктоза, галактоза, рибоза, </w:t>
            </w:r>
            <w:proofErr w:type="spellStart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дезоксирибоза</w:t>
            </w:r>
            <w:proofErr w:type="spellEnd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. Дисахариды:   сахароза,   мо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лочный сахар. Полисахариды: крахмал, гликоген, целлюлоза (клет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чатка), хитин. Строение и функции моле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кул: строительная, энергети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ческая, защитная, функция запаса питательных ве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ществ.Структура молекулы простых и сложн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ых углеводов. Особенности  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углеводного состава   в   растительной   и животной клетке.</w:t>
            </w:r>
          </w:p>
          <w:p w:rsidR="00FB2AB2" w:rsidRPr="00743BB4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Органические вещества, входящие в состав клетки. Жиры и липоиды. Функции  липидов и их значение. Липиды живых организмов. Строение и функции молекул: структурная, энергетическая, функция запасания питательных веществ, терморегуляция, источник эндогенной воды, регуляторная. Содержание в клетке. Виды липидов: фосфолипиды,   гликолипиды,   липопротеиды,     половые    гормоны.</w:t>
            </w:r>
          </w:p>
          <w:p w:rsidR="00FB2AB2" w:rsidRPr="00743BB4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BB4">
              <w:rPr>
                <w:rFonts w:ascii="Times New Roman" w:hAnsi="Times New Roman"/>
                <w:sz w:val="24"/>
                <w:szCs w:val="24"/>
              </w:rPr>
              <w:t>Белки.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 xml:space="preserve"> Строение   молекулы   белка. Функции белков. Сложная организация моле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кулы белка- структура. Связи,   определяющие  про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странственную       структуру. Влияние    температуры    на активность фермента. Большой поверхностный заряд. </w:t>
            </w:r>
            <w:proofErr w:type="spellStart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Термолабильность</w:t>
            </w:r>
            <w:proofErr w:type="spellEnd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. Образование пептидной свя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зи. Ферментативный катализ. Механизм   химического   иммунитета.</w:t>
            </w:r>
            <w:r w:rsidRPr="00743BB4">
              <w:rPr>
                <w:rFonts w:ascii="Times New Roman" w:hAnsi="Times New Roman"/>
                <w:sz w:val="24"/>
                <w:szCs w:val="24"/>
              </w:rPr>
              <w:t xml:space="preserve"> Функции белков. </w:t>
            </w:r>
          </w:p>
          <w:p w:rsidR="00FB2AB2" w:rsidRPr="00743BB4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Органические вещества, входящие в состав клетки. Нуклеиновые кислоты. Генетический код.</w:t>
            </w:r>
          </w:p>
          <w:p w:rsidR="00FB2AB2" w:rsidRPr="00743BB4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 xml:space="preserve">Молекулы ДНК. Модель Уотсона и </w:t>
            </w:r>
            <w:proofErr w:type="spellStart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Крика</w:t>
            </w:r>
            <w:proofErr w:type="gramStart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.Ф</w:t>
            </w:r>
            <w:proofErr w:type="gramEnd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ункции</w:t>
            </w:r>
            <w:proofErr w:type="spellEnd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 xml:space="preserve"> ДНК: хранение на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следственной    информации; передача      наследственной информации из поколения в поколение;  матрица  в  про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цессе транскрипции. Правило </w:t>
            </w:r>
            <w:proofErr w:type="spellStart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Чаргаффа</w:t>
            </w:r>
            <w:proofErr w:type="spellEnd"/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t>. Молекулы РНК. Функции РНК: хранение наследственной    информации, участие в реакциях матрич</w:t>
            </w:r>
            <w:r w:rsidRPr="00743BB4">
              <w:rPr>
                <w:rFonts w:ascii="Times New Roman" w:hAnsi="Times New Roman"/>
                <w:bCs/>
                <w:sz w:val="24"/>
                <w:szCs w:val="24"/>
              </w:rPr>
              <w:softHyphen/>
              <w:t>ного синтеза белка, перенос аминокислот,     образование рибосом.</w:t>
            </w:r>
          </w:p>
          <w:p w:rsidR="00FB2AB2" w:rsidRPr="006F1D64" w:rsidRDefault="00FB2AB2" w:rsidP="00DF4B75">
            <w:pPr>
              <w:spacing w:after="0" w:line="360" w:lineRule="auto"/>
            </w:pPr>
            <w:r w:rsidRPr="00743BB4">
              <w:rPr>
                <w:rFonts w:ascii="Times New Roman" w:hAnsi="Times New Roman"/>
                <w:sz w:val="24"/>
                <w:szCs w:val="24"/>
              </w:rPr>
              <w:t xml:space="preserve">Биологические полимеры- нуклеиновые кислоты. РНК Генетический код. Редупликация молекул ДНК. Определение нуклеотидных последовательностей растений и животных. Геном человека. Генетическая инженерия: </w:t>
            </w:r>
            <w:proofErr w:type="spellStart"/>
            <w:r w:rsidRPr="00743BB4">
              <w:rPr>
                <w:rFonts w:ascii="Times New Roman" w:hAnsi="Times New Roman"/>
                <w:sz w:val="24"/>
                <w:szCs w:val="24"/>
              </w:rPr>
              <w:t>генодиагностика</w:t>
            </w:r>
            <w:proofErr w:type="spellEnd"/>
            <w:r w:rsidRPr="00743BB4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43BB4">
              <w:rPr>
                <w:rFonts w:ascii="Times New Roman" w:hAnsi="Times New Roman"/>
                <w:sz w:val="24"/>
                <w:szCs w:val="24"/>
              </w:rPr>
              <w:t>генотерапия</w:t>
            </w:r>
            <w:proofErr w:type="spellEnd"/>
            <w:r w:rsidRPr="00743BB4">
              <w:rPr>
                <w:rFonts w:ascii="Times New Roman" w:hAnsi="Times New Roman"/>
                <w:sz w:val="24"/>
                <w:szCs w:val="24"/>
              </w:rPr>
              <w:t xml:space="preserve"> заболеваний человека и животных. Клеточные технологии. Стволовые клетки и перспективы применения в медицине.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Строение и функции частей и органоидов клетки. Взаимосвязи строения и функций частей и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lastRenderedPageBreak/>
              <w:t>органоидов клетки. Ядро. Хромосомы. Химический состав, строение и функции хромосом. Соматические и половые клетки. Диплоидный и гаплоидный наборы хромосом. Гомологичные и негомологичные хромосомы.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Многообразие клеток. </w:t>
            </w:r>
            <w:proofErr w:type="spellStart"/>
            <w:r w:rsidRPr="00676E7F">
              <w:rPr>
                <w:rFonts w:ascii="Times New Roman" w:hAnsi="Times New Roman"/>
                <w:spacing w:val="-3"/>
                <w:sz w:val="24"/>
                <w:szCs w:val="24"/>
              </w:rPr>
              <w:t>Прокариотическая</w:t>
            </w:r>
            <w:proofErr w:type="spellEnd"/>
            <w:r w:rsidRPr="00676E7F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76E7F">
              <w:rPr>
                <w:rFonts w:ascii="Times New Roman" w:hAnsi="Times New Roman"/>
                <w:spacing w:val="-3"/>
                <w:sz w:val="24"/>
                <w:szCs w:val="24"/>
              </w:rPr>
              <w:t>клетка.</w:t>
            </w:r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Значение</w:t>
            </w:r>
            <w:proofErr w:type="spellEnd"/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прокариот в био</w:t>
            </w:r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softHyphen/>
              <w:t xml:space="preserve">ценозе. Разнообразие по строению и особенностям </w:t>
            </w:r>
            <w:proofErr w:type="spellStart"/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жизнедеятельности.Особенности</w:t>
            </w:r>
            <w:proofErr w:type="spellEnd"/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   обмена    </w:t>
            </w:r>
            <w:proofErr w:type="spellStart"/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ве</w:t>
            </w:r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softHyphen/>
              <w:t>ществ.Спорообразова</w:t>
            </w:r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softHyphen/>
              <w:t>ния</w:t>
            </w:r>
            <w:proofErr w:type="spellEnd"/>
            <w:r w:rsidRPr="00676E7F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. Деление надвое.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Эукариотическая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клетка. Цитоплазма. Наружная цитоплазматическая мембрана 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Функции мембраны:   рецепторная функция, транспортная, межклеточные контакты</w:t>
            </w:r>
            <w:proofErr w:type="gramStart"/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.</w:t>
            </w:r>
            <w:proofErr w:type="gramEnd"/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Жидкостно-мозаичная      мо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>дель строения. Химический состав   наружной   цитоплазматической           мембраны. Трехслойное строение. Мембранный         транспорт: диффузия,     проникновение, облегченный транспорт,  ак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 xml:space="preserve">тивный транспорт. Механизм </w:t>
            </w:r>
            <w:proofErr w:type="spellStart"/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пиноцитоза</w:t>
            </w:r>
            <w:proofErr w:type="spellEnd"/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и фа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>гоцитоза. Цикл   внутриклеточного   пи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>щеварения.</w:t>
            </w:r>
          </w:p>
          <w:p w:rsidR="00FB2AB2" w:rsidRDefault="00FB2AB2" w:rsidP="00DF4B7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Органоиды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эукариотической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клетки: цитоплазма,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ЭПС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омплексГольджи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>, лизосома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Цитоплазма. Митохондрия, пластиды, органоиды движения, включения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B2" w:rsidRDefault="00FB2AB2" w:rsidP="00DF4B7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Немембранные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органоиды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>Клеточное ядро, структура (ядерная оболочка, хромати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н(</w:t>
            </w:r>
            <w:proofErr w:type="spellStart"/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гетерохроматин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эухроматин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>) Кариоплазма.</w:t>
            </w:r>
          </w:p>
          <w:p w:rsidR="00FB2AB2" w:rsidRPr="00E92673" w:rsidRDefault="00FB2AB2" w:rsidP="00DF4B75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Химический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состав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троение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 функции хромосом. Соматические и половые клетки. Диплоидные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гаплоидные наборы хромосом. Гомологичные и негомологичные хромосомы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равнение клеток растений , грибов и животных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Вирусы</w:t>
            </w:r>
            <w:r w:rsidRPr="00676E7F">
              <w:rPr>
                <w:rFonts w:ascii="Times New Roman" w:hAnsi="Times New Roman"/>
                <w:sz w:val="24"/>
                <w:szCs w:val="24"/>
                <w:lang w:val="tt-RU"/>
              </w:rPr>
              <w:t>, их многообразие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Виды  вирусов,  содержащих ДНК и РНК; возбудители ин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>фекционных     заболеваний. Меры   профилактики   вирус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>ных    заболеваний    (СПИД, грипп, герпес). Значение бактериофагов. Специфичность действия</w:t>
            </w:r>
            <w:proofErr w:type="gramStart"/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.Ж</w:t>
            </w:r>
            <w:proofErr w:type="gramEnd"/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изненный цикл: проникно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>вение  в  клетку,   размноже</w:t>
            </w:r>
            <w:r w:rsidRPr="00676E7F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  <w:t xml:space="preserve">ние, выход из клетки.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Меры профилактики распространения вирусных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заболеваний.Меры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профилактики распространениях инфекционных заболеваний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B2" w:rsidRPr="001D234B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превращения энергии в клетке. Энергетический обмен. Стадии энергетического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обмена. </w:t>
            </w: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>Брожение и дыхание.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Молекулы АТФ. Строение и функции. Локализация специфических ферментов в мембранах ми</w:t>
            </w:r>
            <w:r w:rsidRPr="00676E7F">
              <w:rPr>
                <w:rFonts w:ascii="Times New Roman" w:hAnsi="Times New Roman"/>
                <w:sz w:val="24"/>
                <w:szCs w:val="24"/>
              </w:rPr>
              <w:softHyphen/>
              <w:t>тохондрий. Роль лизосом  в подготови</w:t>
            </w:r>
            <w:r w:rsidRPr="00676E7F">
              <w:rPr>
                <w:rFonts w:ascii="Times New Roman" w:hAnsi="Times New Roman"/>
                <w:sz w:val="24"/>
                <w:szCs w:val="24"/>
              </w:rPr>
              <w:softHyphen/>
              <w:t>тельном этапе. Потребность живых организмов в кисло</w:t>
            </w:r>
            <w:r w:rsidRPr="00676E7F">
              <w:rPr>
                <w:rFonts w:ascii="Times New Roman" w:hAnsi="Times New Roman"/>
                <w:sz w:val="24"/>
                <w:szCs w:val="24"/>
              </w:rPr>
              <w:softHyphen/>
              <w:t>роде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иологическое  окисление с помощью кислорода (дыхание)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Автотрофные и гетеротрофные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организмы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ипы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питания (автотрофы: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хемотрофы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фототрофы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гетеротрофы,сапротрофы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паразиты)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Принципы нервной и эндокринной регуляции процессов превращения веществ и энергии в клетке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Фотосинтез. Световые и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темновые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реакции фотосинтеза. Хемосинтез. Роль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хемосинтезирующих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бактерий на Земле. Пластический обмен. 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Генетическая информация в клетке. Ген. Генетический код.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t xml:space="preserve"> Транскрипция.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Биосинтез белка. Матричный характер реакций биосинтеза. Регуляция транскрипции и трансляции</w:t>
            </w:r>
          </w:p>
          <w:p w:rsidR="00FB2AB2" w:rsidRPr="00C37312" w:rsidRDefault="00FB2AB2" w:rsidP="00DF4B75">
            <w:pPr>
              <w:pStyle w:val="3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Клетка – генетическая единица живого. Соматические и половые клетки. Жизненный цикл клетки: интерфаза и митоз. Фазы митоза.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Мейоз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>его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фазы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азвитие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половых клеток у растений и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Демонстрации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Элементарный состав клеткиСтроение молекул воды, углеводов, липидов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Строение молекулы белкаСтроение молекулы ДНК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Редупликация молекулы ДНКСтроение молекул РНК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Строение клеткиСтроение плазматической мембраны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Строение ядраХромосомы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Строение клеток прокариот и эукариотСтроение вируса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Половые клеткиОбмен веществ и превращения энергии в клетке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Энергетический обменБиосинтез белка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ХемосинтезФотосинтез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Характеристика генаМитоз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МейозРазвитие половых клеток у растений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Развитие половых клеток у животных</w:t>
            </w:r>
          </w:p>
          <w:p w:rsidR="00FB2AB2" w:rsidRPr="00676E7F" w:rsidRDefault="00FB2AB2" w:rsidP="00DF4B75">
            <w:pPr>
              <w:pStyle w:val="3"/>
              <w:spacing w:before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Лабораторные работы</w:t>
            </w:r>
            <w:proofErr w:type="gramStart"/>
            <w:r w:rsidRPr="00676E7F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:</w:t>
            </w:r>
            <w:proofErr w:type="gramEnd"/>
          </w:p>
          <w:p w:rsidR="00FB2AB2" w:rsidRPr="00676E7F" w:rsidRDefault="00FB2AB2" w:rsidP="00DF4B75">
            <w:pPr>
              <w:pStyle w:val="a9"/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Наблюдение клеток растений, животных, бактерий под микроскопом, их изучение и описание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Приготовление и описание микропрепаратов клеток растений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Опыты по определению каталитической активности ферментов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Изучение хромосом на готовых микропрепаратах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Изучение клеток дрожжей под микроскопом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Опыты по изучению плазмолиза и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деплазмолиза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в растительной клетке</w:t>
            </w:r>
          </w:p>
          <w:p w:rsidR="00FB2AB2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Изучение фаз митоза в клетках корешка лука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/>
                <w:sz w:val="24"/>
                <w:szCs w:val="24"/>
              </w:rPr>
              <w:t>Практические работы: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Сравнение строения клеток растений, животных, грибов и бактерий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>Сравнение процессов брожения и дыхания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Сравнение процессов фотосинтеза и хемосинтеза</w:t>
            </w:r>
          </w:p>
          <w:p w:rsidR="00FB2AB2" w:rsidRPr="00676E7F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Сравнение процессов митоза и мейоза</w:t>
            </w:r>
          </w:p>
          <w:p w:rsidR="00FB2AB2" w:rsidRPr="009E17A6" w:rsidRDefault="00FB2AB2" w:rsidP="00DF4B75">
            <w:pPr>
              <w:spacing w:after="0" w:line="36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Сравнение процессов развития половых клеток у растений и животных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2AB2" w:rsidRPr="005B0FE8" w:rsidTr="00DF4B75">
        <w:tc>
          <w:tcPr>
            <w:tcW w:w="2660" w:type="dxa"/>
            <w:tcBorders>
              <w:right w:val="single" w:sz="4" w:space="0" w:color="auto"/>
            </w:tcBorders>
          </w:tcPr>
          <w:p w:rsidR="00FB2AB2" w:rsidRPr="00676E7F" w:rsidRDefault="00FB2AB2" w:rsidP="00DF4B75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Раздел 3.  </w:t>
            </w:r>
            <w:r w:rsidRPr="00676E7F">
              <w:rPr>
                <w:rFonts w:ascii="Times New Roman" w:hAnsi="Times New Roman"/>
                <w:b/>
                <w:sz w:val="24"/>
                <w:szCs w:val="24"/>
              </w:rPr>
              <w:t xml:space="preserve">Организм </w:t>
            </w: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2AB2" w:rsidRPr="00C1385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48</w:t>
            </w:r>
            <w:r w:rsidRPr="00C13852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  <w:tc>
          <w:tcPr>
            <w:tcW w:w="10631" w:type="dxa"/>
          </w:tcPr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Одноклеточные и многоклеточные организмы. Ткани, органы системы органов, их взаимосвязь как основа целостности организма</w:t>
            </w: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 xml:space="preserve">.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Гомеостаз. Гетеротрофы.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Сапротрофы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>, паразиты. Автотрофы (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хемотрофы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фототрофы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Воспроизведение организмов, его значение. Бесполое и половое размножение. Оплодотворение. Оплодотворение у цветковых растений и позвоночных животных. Внешнее и внутреннее оплодотворение. Индивидуальное развитие организма (онтогенез). Эмбриональное и постэмбриональное развитие.Эмбриогенез: гаструляция и органогенез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t>Учение о зародышевых ли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стках А.О. Ковалевского. 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Жизненный цикл и чередование поколений у водорослей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>споровых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>голо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семянных,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цветковых растений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Сходство зародышей и эмбриональная дивергенция признако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закон Бэра).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Биогенетический закон. Работы академика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Северцова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Причины нарушений развития организмов.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t xml:space="preserve"> Факторы    внешней    среды, влияющие на развитие: ал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коголь, стресс, питание. 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Последствия влияния алкоголя, никотина, наркотических веществ на развитие зародыша человека. 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t>Гигиенические мероприятия, обеспечивающие    нормаль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softHyphen/>
              <w:t>ное эмбриональное развитие человека. Природные механизмы,сни</w:t>
            </w:r>
            <w:r w:rsidRPr="00676E7F">
              <w:rPr>
                <w:rFonts w:ascii="Times New Roman" w:hAnsi="Times New Roman"/>
                <w:bCs/>
                <w:sz w:val="24"/>
                <w:szCs w:val="24"/>
              </w:rPr>
              <w:softHyphen/>
              <w:t xml:space="preserve">жающие           интенсивность влияния на стадии развития 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Наследственность и изменчивость – свойства организмов. Генетика. Методы генетики. Методы изучения наследственности человека. Генетическая терминология и символика. Закономерности наследования, установленные Г.Менделем, их цитологические основы. Закономерности сцепленного наследования. Закон Т.Моргана. Определение пола. Типы определения пола. Наследование, сцепленное с полом. Взаимодействие генов. Генотип как целостная система. Развитие знаний о генотипе. Геном человека</w:t>
            </w: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Хромосомная теория наследственности. </w:t>
            </w: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>Теория гена.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Закономерности изменчивости.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изменчивость. Норма реакции. Наследственная изменчивость: комбинативная и мутационная. Виды мутаций, их причины. Последствия влияния мутагенов на организм. Меры защиты окружающей среды от загрязнения мутагенами. Меры профилактики наследственных заболеваний человека.</w:t>
            </w:r>
          </w:p>
          <w:p w:rsidR="00FB2AB2" w:rsidRPr="00676E7F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Селекция, ее задачи. Вклад Н.И.Вавилова в развитие селекции. Учение о центрах многообразия и происхождения культурных растений. Закон гомологических рядов в наследственной изменчивости. Методы селекции, их генетические основы. Особенности селекции растений, животных, микроорганизмов. Биотехнология, ее направления. Этические аспекты развития некоторых исследований в биотехнологии (клонирование человека, направленное изменение генома).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Демонстрации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Одноклеточные и многоклеточные организмыТкани растений и животных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Способы бесполого размноженияОплодотворение у растений и животных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lastRenderedPageBreak/>
              <w:t>Внешнее и внутреннее оплодотворениеСтадии развития зародыша позвоночного животного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Постэмбриональное развитиеПартеногенез у животных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Моногибридное скрещивание и его цитологические основы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скрещивание и его цитологические основы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Сцепленное наследованиеНеполное доминирование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Наследование, сцепленное с поломПерекрест хромосом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Взаимодействие геновНаследственные болезни человека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Модификационная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изменчивость. Норма реакции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Мутационная изменчивостьМеханизм хромосомных мутаций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Центры многообразия и происхождения культурных растений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Закон гомологических рядов в наследственной изменчивости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Методы селекцииСелекция растений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Селекция животных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Влияние алкоголизма, наркомании, курения на наследственность</w:t>
            </w:r>
          </w:p>
          <w:p w:rsidR="00FB2AB2" w:rsidRPr="00676E7F" w:rsidRDefault="00FB2AB2" w:rsidP="00DF4B75">
            <w:pPr>
              <w:spacing w:after="0" w:line="36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Исследования в области биотехнологии</w:t>
            </w:r>
          </w:p>
          <w:p w:rsidR="00FB2AB2" w:rsidRPr="00676E7F" w:rsidRDefault="00FB2AB2" w:rsidP="00DF4B75">
            <w:pPr>
              <w:pStyle w:val="1"/>
              <w:spacing w:before="0" w:line="360" w:lineRule="auto"/>
              <w:jc w:val="both"/>
              <w:rPr>
                <w:rFonts w:ascii="Times New Roman" w:hAnsi="Times New Roman"/>
                <w:bCs w:val="0"/>
                <w:iCs/>
                <w:color w:val="auto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Cs w:val="0"/>
                <w:iCs/>
                <w:color w:val="auto"/>
                <w:sz w:val="24"/>
                <w:szCs w:val="24"/>
              </w:rPr>
              <w:t xml:space="preserve">         Лабораторные   работы:  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>Построение вариационного ряда и вариационной кривой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Выявление изменчивости у особей одного вида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76E7F">
              <w:rPr>
                <w:rFonts w:ascii="Times New Roman" w:hAnsi="Times New Roman"/>
                <w:b/>
                <w:sz w:val="24"/>
                <w:szCs w:val="24"/>
              </w:rPr>
              <w:t>Практические работы: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Составление схем скрещивания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Решение  генетических задач на мон</w:t>
            </w:r>
            <w:proofErr w:type="gramStart"/>
            <w:r w:rsidRPr="00676E7F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676E7F">
              <w:rPr>
                <w:rFonts w:ascii="Times New Roman" w:hAnsi="Times New Roman"/>
                <w:sz w:val="24"/>
                <w:szCs w:val="24"/>
              </w:rPr>
              <w:t>дигибридное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скрещивание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Решение генетических задач на промежуточное наследование признаков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Решение генетических задач на сцепленное наследование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Решение генетических задач на наследование, сцепленное с полом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lastRenderedPageBreak/>
              <w:t>Решение генетических задач на взаимодействие генов</w:t>
            </w:r>
          </w:p>
          <w:p w:rsidR="00FB2AB2" w:rsidRPr="00754B7E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Выявление источников мутагенов в окружающей среде (косвенно)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изменчивости у особей одного вида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Сравнение процессов бесполого и полового размножения, наружного и внутреннего оплодотворения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 xml:space="preserve">Сравнение процессов оплодотворения у цветковых растений и позвоночных животных   </w:t>
            </w:r>
          </w:p>
          <w:p w:rsidR="00FB2AB2" w:rsidRPr="00676E7F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iCs/>
                <w:sz w:val="24"/>
                <w:szCs w:val="24"/>
              </w:rPr>
              <w:t>Сравнительная характеристика пород (сортов)</w:t>
            </w:r>
          </w:p>
          <w:p w:rsidR="00FB2AB2" w:rsidRPr="005B0FE8" w:rsidRDefault="00FB2AB2" w:rsidP="00DF4B75">
            <w:pPr>
              <w:spacing w:after="0" w:line="360" w:lineRule="auto"/>
              <w:ind w:left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Анализ и оценка этических аспектов развития некоторых исследований в биотехнологии</w:t>
            </w:r>
          </w:p>
        </w:tc>
      </w:tr>
      <w:tr w:rsidR="00FB2AB2" w:rsidRPr="0049625F" w:rsidTr="00DF4B75">
        <w:tc>
          <w:tcPr>
            <w:tcW w:w="2660" w:type="dxa"/>
            <w:tcBorders>
              <w:right w:val="single" w:sz="4" w:space="0" w:color="auto"/>
            </w:tcBorders>
          </w:tcPr>
          <w:p w:rsidR="00FB2AB2" w:rsidRPr="00D55302" w:rsidRDefault="00FB2AB2" w:rsidP="00DF4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PragmaticaCondC" w:hAnsi="Times New Roman"/>
                <w:bCs/>
                <w:sz w:val="24"/>
                <w:szCs w:val="24"/>
              </w:rPr>
            </w:pPr>
            <w:r w:rsidRPr="00D5530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 Гипотезы происхождения жизни на Земле.</w:t>
            </w:r>
          </w:p>
          <w:p w:rsidR="00FB2AB2" w:rsidRPr="0049625F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2AB2" w:rsidRPr="0049625F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>5ч.</w:t>
            </w:r>
          </w:p>
        </w:tc>
        <w:tc>
          <w:tcPr>
            <w:tcW w:w="10631" w:type="dxa"/>
          </w:tcPr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</w:t>
            </w:r>
          </w:p>
          <w:p w:rsidR="00FB2AB2" w:rsidRPr="00D55302" w:rsidRDefault="00FB2AB2" w:rsidP="00DF4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 xml:space="preserve">Гипотезы происхождения жизни на Земле. </w:t>
            </w:r>
            <w:r w:rsidRPr="00D55302">
              <w:rPr>
                <w:rFonts w:ascii="Times New Roman" w:hAnsi="Times New Roman"/>
                <w:i/>
                <w:iCs/>
                <w:sz w:val="24"/>
                <w:szCs w:val="24"/>
              </w:rPr>
              <w:t>Этапы эволюции органического мира на Земле.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302">
              <w:rPr>
                <w:rFonts w:ascii="Times New Roman" w:hAnsi="Times New Roman"/>
                <w:b/>
                <w:sz w:val="24"/>
                <w:szCs w:val="24"/>
              </w:rPr>
              <w:t>Демонстрации: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 xml:space="preserve">            Реакция ядерного синтеза 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 xml:space="preserve">            Эволюция элементов,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 xml:space="preserve">            Схемы, отражающие этапы формирования планетных систем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8AA">
              <w:rPr>
                <w:rFonts w:ascii="Times New Roman" w:hAnsi="Times New Roman"/>
                <w:b/>
                <w:i/>
                <w:sz w:val="24"/>
                <w:szCs w:val="24"/>
              </w:rPr>
              <w:t>История представлений о возникновении жизни на Земле.</w:t>
            </w:r>
            <w:r w:rsidRPr="00D55302">
              <w:rPr>
                <w:rFonts w:ascii="Times New Roman" w:hAnsi="Times New Roman"/>
                <w:sz w:val="24"/>
                <w:szCs w:val="24"/>
              </w:rPr>
              <w:t xml:space="preserve"> Мифологические представления. Первые научные попытки объяснения сущности и процесса возникновения жизни. Опыты Ф. </w:t>
            </w:r>
            <w:proofErr w:type="spellStart"/>
            <w:r w:rsidRPr="00D55302">
              <w:rPr>
                <w:rFonts w:ascii="Times New Roman" w:hAnsi="Times New Roman"/>
                <w:sz w:val="24"/>
                <w:szCs w:val="24"/>
              </w:rPr>
              <w:t>Реди</w:t>
            </w:r>
            <w:proofErr w:type="spellEnd"/>
            <w:r w:rsidRPr="00D55302">
              <w:rPr>
                <w:rFonts w:ascii="Times New Roman" w:hAnsi="Times New Roman"/>
                <w:sz w:val="24"/>
                <w:szCs w:val="24"/>
              </w:rPr>
              <w:t xml:space="preserve">, взгляды В. Гарвея, эксперименты Л. Пастера. Теории вечности жизни. Материалистические представления о возникновении жизни на Земле. 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b/>
                <w:sz w:val="24"/>
                <w:szCs w:val="24"/>
              </w:rPr>
              <w:t>Демонстрация</w:t>
            </w:r>
            <w:r w:rsidRPr="00D55302">
              <w:rPr>
                <w:rFonts w:ascii="Times New Roman" w:hAnsi="Times New Roman"/>
                <w:sz w:val="24"/>
                <w:szCs w:val="24"/>
              </w:rPr>
              <w:t>. Схема экспериментов Л. Пастера.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78AA">
              <w:rPr>
                <w:rFonts w:ascii="Times New Roman" w:hAnsi="Times New Roman"/>
                <w:b/>
                <w:i/>
                <w:sz w:val="24"/>
                <w:szCs w:val="24"/>
              </w:rPr>
              <w:t>Предпосылки возникновения жизни на Земле.</w:t>
            </w:r>
            <w:r w:rsidRPr="00D55302">
              <w:rPr>
                <w:rFonts w:ascii="Times New Roman" w:hAnsi="Times New Roman"/>
                <w:sz w:val="24"/>
                <w:szCs w:val="24"/>
              </w:rPr>
              <w:t>Предпосылки возникновения жизни на Земле: космические и планетарные предпосылки; химические предпосылки эволюции материи в направлении возникновения органических молекул: первичная атмосфера и эволюция химических элементов, неорганических и органических молекул на ранних этапах развития Земли.</w:t>
            </w:r>
          </w:p>
          <w:p w:rsidR="00FB2AB2" w:rsidRPr="002A78AA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78A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Современные представления о возникновении жизни на Земле. 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 xml:space="preserve">Современные представления о возникновении жизни; теория А. И. Опарина, опыты С. Миллера. </w:t>
            </w:r>
            <w:r w:rsidRPr="00D5530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Теории происхождения </w:t>
            </w:r>
            <w:proofErr w:type="spellStart"/>
            <w:r w:rsidRPr="00D55302">
              <w:rPr>
                <w:rFonts w:ascii="Times New Roman" w:hAnsi="Times New Roman"/>
                <w:sz w:val="24"/>
                <w:szCs w:val="24"/>
              </w:rPr>
              <w:t>протобиополимеров</w:t>
            </w:r>
            <w:proofErr w:type="spellEnd"/>
            <w:r w:rsidRPr="00D55302">
              <w:rPr>
                <w:rFonts w:ascii="Times New Roman" w:hAnsi="Times New Roman"/>
                <w:sz w:val="24"/>
                <w:szCs w:val="24"/>
              </w:rPr>
              <w:t xml:space="preserve">. Свойства коацерватов: реакции обмена веществ, самовоспроизведение. Эволюция </w:t>
            </w:r>
            <w:proofErr w:type="spellStart"/>
            <w:r w:rsidRPr="00D55302">
              <w:rPr>
                <w:rFonts w:ascii="Times New Roman" w:hAnsi="Times New Roman"/>
                <w:sz w:val="24"/>
                <w:szCs w:val="24"/>
              </w:rPr>
              <w:t>протобионтов</w:t>
            </w:r>
            <w:proofErr w:type="spellEnd"/>
            <w:r w:rsidRPr="00D55302">
              <w:rPr>
                <w:rFonts w:ascii="Times New Roman" w:hAnsi="Times New Roman"/>
                <w:sz w:val="24"/>
                <w:szCs w:val="24"/>
              </w:rPr>
              <w:t xml:space="preserve">: формирование внутренней среды, появление катализаторов органической природы, возникновение генетического кода. Значение работ С. Фокса и Дж. Бернала. Гипотезы возникновения генетического кода. Начальные этапы биологической эволюции: возникновение фотосинтеза, эукариот, полового процесса и </w:t>
            </w:r>
            <w:proofErr w:type="spellStart"/>
            <w:r w:rsidRPr="00D55302">
              <w:rPr>
                <w:rFonts w:ascii="Times New Roman" w:hAnsi="Times New Roman"/>
                <w:sz w:val="24"/>
                <w:szCs w:val="24"/>
              </w:rPr>
              <w:t>многоклеточности</w:t>
            </w:r>
            <w:proofErr w:type="spellEnd"/>
            <w:r w:rsidRPr="00D5530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b/>
                <w:sz w:val="24"/>
                <w:szCs w:val="24"/>
              </w:rPr>
              <w:t>Демонстрация.</w:t>
            </w:r>
            <w:r w:rsidRPr="00D55302">
              <w:rPr>
                <w:rFonts w:ascii="Times New Roman" w:hAnsi="Times New Roman"/>
                <w:sz w:val="24"/>
                <w:szCs w:val="24"/>
              </w:rPr>
              <w:t xml:space="preserve"> Схемы возникновения одноклеточных эукариот, многоклеточных организмов, развития царств растений и животных, представленных в учебнике.</w:t>
            </w:r>
          </w:p>
          <w:p w:rsidR="00FB2AB2" w:rsidRPr="00D5530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5302">
              <w:rPr>
                <w:rFonts w:ascii="Times New Roman" w:hAnsi="Times New Roman"/>
                <w:b/>
                <w:sz w:val="24"/>
                <w:szCs w:val="24"/>
              </w:rPr>
              <w:t>Практическая работа</w:t>
            </w:r>
          </w:p>
          <w:p w:rsidR="00FB2AB2" w:rsidRPr="00AC70B6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5302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возникновения жизни на Земле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2AB2" w:rsidRPr="0049625F" w:rsidTr="00DF4B75">
        <w:tc>
          <w:tcPr>
            <w:tcW w:w="2660" w:type="dxa"/>
            <w:tcBorders>
              <w:right w:val="single" w:sz="4" w:space="0" w:color="auto"/>
            </w:tcBorders>
          </w:tcPr>
          <w:p w:rsidR="00FB2AB2" w:rsidRDefault="00FB2AB2" w:rsidP="00DF4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Обобщение</w:t>
            </w:r>
          </w:p>
          <w:p w:rsidR="00FB2AB2" w:rsidRDefault="00FB2AB2" w:rsidP="00DF4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B2AB2" w:rsidRPr="00D55302" w:rsidRDefault="00FB2AB2" w:rsidP="00DF4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</w:t>
            </w:r>
            <w:proofErr w:type="spellStart"/>
            <w:r w:rsidRPr="00676E7F">
              <w:rPr>
                <w:rFonts w:ascii="Times New Roman" w:hAnsi="Times New Roman"/>
                <w:b/>
                <w:sz w:val="24"/>
                <w:szCs w:val="24"/>
              </w:rPr>
              <w:t>егиональный</w:t>
            </w:r>
            <w:proofErr w:type="spellEnd"/>
            <w:r w:rsidRPr="00676E7F">
              <w:rPr>
                <w:rFonts w:ascii="Times New Roman" w:hAnsi="Times New Roman"/>
                <w:b/>
                <w:sz w:val="24"/>
                <w:szCs w:val="24"/>
              </w:rPr>
              <w:t xml:space="preserve"> компонент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B2AB2" w:rsidRPr="00C1385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 xml:space="preserve">   3ч.</w:t>
            </w:r>
          </w:p>
        </w:tc>
        <w:tc>
          <w:tcPr>
            <w:tcW w:w="10631" w:type="dxa"/>
          </w:tcPr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по курсу. </w:t>
            </w:r>
            <w:r w:rsidRPr="00676E7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FB2AB2" w:rsidRDefault="00FB2AB2" w:rsidP="00DF4B7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41FA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spellStart"/>
            <w:r w:rsidRPr="006A41FA">
              <w:rPr>
                <w:rFonts w:ascii="Times New Roman" w:hAnsi="Times New Roman"/>
                <w:sz w:val="24"/>
                <w:szCs w:val="24"/>
              </w:rPr>
              <w:t>егиональный</w:t>
            </w:r>
            <w:proofErr w:type="spellEnd"/>
            <w:r w:rsidRPr="006A4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FA">
              <w:rPr>
                <w:rFonts w:ascii="Times New Roman" w:hAnsi="Times New Roman"/>
                <w:sz w:val="24"/>
                <w:szCs w:val="24"/>
              </w:rPr>
              <w:t>компонент</w:t>
            </w:r>
            <w:r w:rsidRPr="00676E7F">
              <w:rPr>
                <w:rFonts w:ascii="Times New Roman" w:hAnsi="Times New Roman"/>
                <w:sz w:val="24"/>
                <w:szCs w:val="24"/>
              </w:rPr>
              <w:t>реализуется</w:t>
            </w:r>
            <w:proofErr w:type="spellEnd"/>
            <w:r w:rsidRPr="00676E7F">
              <w:rPr>
                <w:rFonts w:ascii="Times New Roman" w:hAnsi="Times New Roman"/>
                <w:sz w:val="24"/>
                <w:szCs w:val="24"/>
              </w:rPr>
              <w:t xml:space="preserve"> при изучении тем « Закономерности изменчивости», </w:t>
            </w:r>
          </w:p>
          <w:p w:rsidR="00FB2AB2" w:rsidRPr="006A41FA" w:rsidRDefault="00FB2AB2" w:rsidP="00DF4B75">
            <w:pPr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676E7F">
              <w:rPr>
                <w:rFonts w:ascii="Times New Roman" w:hAnsi="Times New Roman"/>
                <w:sz w:val="24"/>
                <w:szCs w:val="24"/>
              </w:rPr>
              <w:t>«Рост и развитие организмов», «Генетика и селекция».</w:t>
            </w:r>
          </w:p>
        </w:tc>
      </w:tr>
    </w:tbl>
    <w:p w:rsidR="00FB2AB2" w:rsidRPr="002A78AA" w:rsidRDefault="00FB2AB2" w:rsidP="00FB2AB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B2AB2" w:rsidRPr="00FB2AB2" w:rsidRDefault="00FB2AB2" w:rsidP="00FB2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AB2">
        <w:rPr>
          <w:rFonts w:ascii="Times New Roman" w:hAnsi="Times New Roman" w:cs="Times New Roman"/>
          <w:b/>
          <w:sz w:val="28"/>
          <w:szCs w:val="28"/>
        </w:rPr>
        <w:t>11 класс</w:t>
      </w:r>
    </w:p>
    <w:p w:rsidR="00FB2AB2" w:rsidRPr="00AA3692" w:rsidRDefault="00FB2AB2" w:rsidP="00FB2AB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A3692">
        <w:rPr>
          <w:rFonts w:ascii="Times New Roman" w:hAnsi="Times New Roman"/>
          <w:b/>
          <w:bCs/>
          <w:iCs/>
          <w:sz w:val="24"/>
          <w:szCs w:val="24"/>
        </w:rPr>
        <w:t>В результате изучения биологии на профильном уровне ученик должен</w:t>
      </w:r>
    </w:p>
    <w:p w:rsidR="00FB2AB2" w:rsidRPr="00011F05" w:rsidRDefault="00FB2AB2" w:rsidP="00FB2AB2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11F05">
        <w:rPr>
          <w:rFonts w:ascii="Times New Roman" w:hAnsi="Times New Roman"/>
          <w:b/>
          <w:sz w:val="24"/>
          <w:szCs w:val="24"/>
        </w:rPr>
        <w:t>знать /понимать</w:t>
      </w:r>
    </w:p>
    <w:p w:rsidR="00FB2AB2" w:rsidRPr="005A6DCC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A6DCC">
        <w:rPr>
          <w:rFonts w:ascii="Times New Roman" w:hAnsi="Times New Roman"/>
          <w:b/>
          <w:bCs/>
          <w:i/>
          <w:iCs/>
          <w:sz w:val="24"/>
          <w:szCs w:val="24"/>
        </w:rPr>
        <w:t>основные положения</w:t>
      </w:r>
      <w:r w:rsidRPr="005A6DCC">
        <w:rPr>
          <w:rFonts w:ascii="Times New Roman" w:hAnsi="Times New Roman"/>
          <w:sz w:val="24"/>
          <w:szCs w:val="24"/>
        </w:rPr>
        <w:t xml:space="preserve"> биологических теорий 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5A6DCC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A6DCC">
        <w:rPr>
          <w:rFonts w:ascii="Times New Roman" w:hAnsi="Times New Roman"/>
          <w:sz w:val="24"/>
          <w:szCs w:val="24"/>
        </w:rPr>
        <w:t xml:space="preserve">синтетическая теория эволюции, теория антропогенеза); учений (о путях и направлениях эволюции; В.И. Вернадского о биосфере); </w:t>
      </w:r>
    </w:p>
    <w:p w:rsidR="00FB2AB2" w:rsidRPr="005A6DCC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A6DCC">
        <w:rPr>
          <w:rFonts w:ascii="Times New Roman" w:hAnsi="Times New Roman"/>
          <w:b/>
          <w:bCs/>
          <w:i/>
          <w:iCs/>
          <w:sz w:val="24"/>
          <w:szCs w:val="24"/>
        </w:rPr>
        <w:t xml:space="preserve">строение биологических объектов: </w:t>
      </w:r>
      <w:r w:rsidRPr="005A6DCC">
        <w:rPr>
          <w:rFonts w:ascii="Times New Roman" w:hAnsi="Times New Roman"/>
          <w:sz w:val="24"/>
          <w:szCs w:val="24"/>
        </w:rPr>
        <w:t xml:space="preserve"> вида и экосистем (структура);</w:t>
      </w:r>
    </w:p>
    <w:p w:rsidR="00FB2AB2" w:rsidRPr="005A6DCC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сущность биологических процессов и явлений</w:t>
      </w:r>
      <w:r w:rsidRPr="00011F05">
        <w:rPr>
          <w:rFonts w:ascii="Times New Roman" w:hAnsi="Times New Roman"/>
          <w:sz w:val="24"/>
          <w:szCs w:val="24"/>
        </w:rPr>
        <w:t xml:space="preserve">: 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sz w:val="24"/>
          <w:szCs w:val="24"/>
        </w:rPr>
        <w:t>действие искусственного, 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sz w:val="24"/>
          <w:szCs w:val="24"/>
        </w:rPr>
        <w:t>современную биологическую терминологию и символику;</w:t>
      </w:r>
    </w:p>
    <w:p w:rsidR="00FB2AB2" w:rsidRPr="00011F05" w:rsidRDefault="00FB2AB2" w:rsidP="00FB2AB2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011F05">
        <w:rPr>
          <w:rFonts w:ascii="Times New Roman" w:hAnsi="Times New Roman"/>
          <w:b/>
          <w:bCs/>
          <w:sz w:val="24"/>
          <w:szCs w:val="24"/>
        </w:rPr>
        <w:lastRenderedPageBreak/>
        <w:t>уметь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sz w:val="24"/>
          <w:szCs w:val="24"/>
        </w:rPr>
        <w:t xml:space="preserve">объяснять: </w:t>
      </w:r>
      <w:r w:rsidRPr="00011F05">
        <w:rPr>
          <w:rFonts w:ascii="Times New Roman" w:hAnsi="Times New Roman"/>
          <w:sz w:val="24"/>
          <w:szCs w:val="24"/>
        </w:rPr>
        <w:t xml:space="preserve">роль биологических теорий, идей, принципов, гипотез в формировании современной естественнонаучной картины мира, научного мировоззрения; единство живой и неживой природы, родство живых организмов, используя биологические теории, законы и правила; отрицательное влияние алкоголя, никотина, наркотических веществ на развитие зародыша человека; ; взаимосвязи организмов и окружающей среды; причины эволюции видов, человека, биосферы, единства человеческих рас, наследственных и ненаследственных изменений,  устойчивости, </w:t>
      </w:r>
      <w:proofErr w:type="spellStart"/>
      <w:r w:rsidRPr="00011F05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11F05">
        <w:rPr>
          <w:rFonts w:ascii="Times New Roman" w:hAnsi="Times New Roman"/>
          <w:sz w:val="24"/>
          <w:szCs w:val="24"/>
        </w:rPr>
        <w:t>, саморазвития и смены экосистем, необходимости сохранения многообразия видов;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sz w:val="24"/>
          <w:szCs w:val="24"/>
        </w:rPr>
        <w:t xml:space="preserve">устанавливать взаимосвязи </w:t>
      </w:r>
      <w:r w:rsidRPr="00011F05">
        <w:rPr>
          <w:rFonts w:ascii="Times New Roman" w:hAnsi="Times New Roman"/>
          <w:sz w:val="24"/>
          <w:szCs w:val="24"/>
        </w:rPr>
        <w:t xml:space="preserve"> движущих сил эволюции; путей и направлений эволюции;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решать</w:t>
      </w:r>
      <w:r w:rsidRPr="00011F05">
        <w:rPr>
          <w:rFonts w:ascii="Times New Roman" w:hAnsi="Times New Roman"/>
          <w:sz w:val="24"/>
          <w:szCs w:val="24"/>
        </w:rPr>
        <w:t xml:space="preserve">задачи разной сложности по биологии; 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составлять схемы</w:t>
      </w:r>
      <w:r w:rsidRPr="00011F05">
        <w:rPr>
          <w:rFonts w:ascii="Times New Roman" w:hAnsi="Times New Roman"/>
          <w:sz w:val="24"/>
          <w:szCs w:val="24"/>
        </w:rPr>
        <w:t>путей переноса веществ и энергии в экосистемах (цепи питания, пищевые сети);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описывать</w:t>
      </w:r>
      <w:r w:rsidRPr="00011F05">
        <w:rPr>
          <w:rFonts w:ascii="Times New Roman" w:hAnsi="Times New Roman"/>
          <w:sz w:val="24"/>
          <w:szCs w:val="24"/>
        </w:rPr>
        <w:t xml:space="preserve"> особей вида по морфологическому критерию, экосистемы и </w:t>
      </w:r>
      <w:proofErr w:type="spellStart"/>
      <w:r w:rsidRPr="00011F05">
        <w:rPr>
          <w:rFonts w:ascii="Times New Roman" w:hAnsi="Times New Roman"/>
          <w:sz w:val="24"/>
          <w:szCs w:val="24"/>
        </w:rPr>
        <w:t>агроэкосистемы</w:t>
      </w:r>
      <w:proofErr w:type="spellEnd"/>
      <w:r w:rsidRPr="00011F05">
        <w:rPr>
          <w:rFonts w:ascii="Times New Roman" w:hAnsi="Times New Roman"/>
          <w:sz w:val="24"/>
          <w:szCs w:val="24"/>
        </w:rPr>
        <w:t xml:space="preserve"> своей местности; 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выявлять</w:t>
      </w:r>
      <w:r w:rsidRPr="00011F05">
        <w:rPr>
          <w:rFonts w:ascii="Times New Roman" w:hAnsi="Times New Roman"/>
          <w:sz w:val="24"/>
          <w:szCs w:val="24"/>
        </w:rPr>
        <w:t xml:space="preserve"> приспособления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организмов в экосистеме, источники мутагенов в окружающей среде (косвенно), антропогенные изменения в экосистемах своего региона;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исследовать</w:t>
      </w:r>
      <w:r w:rsidRPr="00011F05">
        <w:rPr>
          <w:rFonts w:ascii="Times New Roman" w:hAnsi="Times New Roman"/>
          <w:sz w:val="24"/>
          <w:szCs w:val="24"/>
        </w:rPr>
        <w:t xml:space="preserve"> биологические системы на биологических моделях (аквариум);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сравнивать</w:t>
      </w:r>
      <w:r w:rsidRPr="00011F05">
        <w:rPr>
          <w:rFonts w:ascii="Times New Roman" w:hAnsi="Times New Roman"/>
          <w:sz w:val="24"/>
          <w:szCs w:val="24"/>
        </w:rPr>
        <w:t xml:space="preserve"> биологические объекты ( экосистемы и </w:t>
      </w:r>
      <w:proofErr w:type="spellStart"/>
      <w:r w:rsidRPr="00011F05">
        <w:rPr>
          <w:rFonts w:ascii="Times New Roman" w:hAnsi="Times New Roman"/>
          <w:sz w:val="24"/>
          <w:szCs w:val="24"/>
        </w:rPr>
        <w:t>агроэкосистемы</w:t>
      </w:r>
      <w:proofErr w:type="spellEnd"/>
      <w:r w:rsidRPr="00011F05">
        <w:rPr>
          <w:rFonts w:ascii="Times New Roman" w:hAnsi="Times New Roman"/>
          <w:sz w:val="24"/>
          <w:szCs w:val="24"/>
        </w:rPr>
        <w:t>), процессы и явления (формы естественного отбора; искусственный и естественный отбор; способы видообразования; макр</w:t>
      </w:r>
      <w:proofErr w:type="gramStart"/>
      <w:r w:rsidRPr="00011F05">
        <w:rPr>
          <w:rFonts w:ascii="Times New Roman" w:hAnsi="Times New Roman"/>
          <w:sz w:val="24"/>
          <w:szCs w:val="24"/>
        </w:rPr>
        <w:t>о-</w:t>
      </w:r>
      <w:proofErr w:type="gramEnd"/>
      <w:r w:rsidRPr="00011F05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011F05">
        <w:rPr>
          <w:rFonts w:ascii="Times New Roman" w:hAnsi="Times New Roman"/>
          <w:sz w:val="24"/>
          <w:szCs w:val="24"/>
        </w:rPr>
        <w:t>микроэволюцию</w:t>
      </w:r>
      <w:proofErr w:type="spellEnd"/>
      <w:r w:rsidRPr="00011F05">
        <w:rPr>
          <w:rFonts w:ascii="Times New Roman" w:hAnsi="Times New Roman"/>
          <w:sz w:val="24"/>
          <w:szCs w:val="24"/>
        </w:rPr>
        <w:t>; пути и направления эволюции) и делать выводы на основе сравнения;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>анализировать и оценивать</w:t>
      </w:r>
      <w:r w:rsidRPr="00011F05">
        <w:rPr>
          <w:rFonts w:ascii="Times New Roman" w:hAnsi="Times New Roman"/>
          <w:sz w:val="24"/>
          <w:szCs w:val="24"/>
        </w:rPr>
        <w:t xml:space="preserve"> 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</w:r>
    </w:p>
    <w:p w:rsidR="00FB2AB2" w:rsidRPr="00011F05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11F05">
        <w:rPr>
          <w:rFonts w:ascii="Times New Roman" w:hAnsi="Times New Roman"/>
          <w:b/>
          <w:bCs/>
          <w:i/>
          <w:iCs/>
          <w:sz w:val="24"/>
          <w:szCs w:val="24"/>
        </w:rPr>
        <w:t xml:space="preserve">осуществлять самостоятельный поиск биологической информации </w:t>
      </w:r>
      <w:r w:rsidRPr="00011F05">
        <w:rPr>
          <w:rFonts w:ascii="Times New Roman" w:hAnsi="Times New Roman"/>
          <w:sz w:val="24"/>
          <w:szCs w:val="24"/>
        </w:rPr>
        <w:t>в различных источниках (учебных текстах, справочниках, научно-популярных изданиях, компьютерных базах, ресурсах Интернет) и применять ее в собственных исследованиях;</w:t>
      </w:r>
    </w:p>
    <w:p w:rsidR="00FB2AB2" w:rsidRPr="00CE04AA" w:rsidRDefault="00FB2AB2" w:rsidP="00FB2AB2">
      <w:pPr>
        <w:spacing w:after="0" w:line="360" w:lineRule="auto"/>
        <w:ind w:left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CE04AA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E04AA">
        <w:rPr>
          <w:rFonts w:ascii="Times New Roman" w:hAnsi="Times New Roman"/>
          <w:sz w:val="24"/>
          <w:szCs w:val="24"/>
        </w:rPr>
        <w:t>для</w:t>
      </w:r>
      <w:proofErr w:type="gramEnd"/>
      <w:r w:rsidRPr="00CE04AA">
        <w:rPr>
          <w:rFonts w:ascii="Times New Roman" w:hAnsi="Times New Roman"/>
          <w:sz w:val="24"/>
          <w:szCs w:val="24"/>
        </w:rPr>
        <w:t>:</w:t>
      </w:r>
    </w:p>
    <w:p w:rsidR="00FB2AB2" w:rsidRPr="00CE04AA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04AA">
        <w:rPr>
          <w:rFonts w:ascii="Times New Roman" w:hAnsi="Times New Roman"/>
          <w:sz w:val="24"/>
          <w:szCs w:val="24"/>
        </w:rPr>
        <w:t>грамотного оформления результатов биологических исследований;</w:t>
      </w:r>
    </w:p>
    <w:p w:rsidR="00FB2AB2" w:rsidRPr="00CE04AA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04AA">
        <w:rPr>
          <w:rFonts w:ascii="Times New Roman" w:hAnsi="Times New Roman"/>
          <w:sz w:val="24"/>
          <w:szCs w:val="24"/>
        </w:rPr>
        <w:lastRenderedPageBreak/>
        <w:t>обоснования и соблюдения правил поведения в окружающей среде, мер профилактики распространения вирусных (в том числе ВИЧ-инфекции) и других заболеваний, стрессов, вредных привычек (курение, алкоголизм, наркомания);</w:t>
      </w:r>
    </w:p>
    <w:p w:rsidR="00FB2AB2" w:rsidRPr="00CE04AA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04AA">
        <w:rPr>
          <w:rFonts w:ascii="Times New Roman" w:hAnsi="Times New Roman"/>
          <w:sz w:val="24"/>
          <w:szCs w:val="24"/>
        </w:rPr>
        <w:t>оказания первой помощи при простудных и других заболеваниях, отравлении пищевыми продуктами;</w:t>
      </w:r>
    </w:p>
    <w:p w:rsidR="00FB2AB2" w:rsidRPr="00CE04AA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04AA">
        <w:rPr>
          <w:rFonts w:ascii="Times New Roman" w:hAnsi="Times New Roman"/>
          <w:sz w:val="24"/>
          <w:szCs w:val="24"/>
        </w:rPr>
        <w:t>определения собственной позиции по отношению к экологическим проблемам, поведению в природной среде;</w:t>
      </w:r>
    </w:p>
    <w:p w:rsidR="00FB2AB2" w:rsidRPr="00F2438B" w:rsidRDefault="00FB2AB2" w:rsidP="00FB2AB2">
      <w:pPr>
        <w:numPr>
          <w:ilvl w:val="0"/>
          <w:numId w:val="1"/>
        </w:num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E04AA">
        <w:rPr>
          <w:rFonts w:ascii="Times New Roman" w:hAnsi="Times New Roman"/>
          <w:sz w:val="24"/>
          <w:szCs w:val="24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FB2AB2" w:rsidRPr="00AA3692" w:rsidRDefault="00FB2AB2" w:rsidP="00FB2AB2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B2AB2" w:rsidRDefault="00FB2AB2" w:rsidP="00FB2AB2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программы учебного предмета (102 часа)</w:t>
      </w:r>
    </w:p>
    <w:p w:rsidR="00FB2AB2" w:rsidRPr="00CE04AA" w:rsidRDefault="00FB2AB2" w:rsidP="00FB2AB2">
      <w:pPr>
        <w:tabs>
          <w:tab w:val="left" w:pos="720"/>
          <w:tab w:val="left" w:pos="1429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709"/>
        <w:gridCol w:w="12049"/>
      </w:tblGrid>
      <w:tr w:rsidR="00FB2AB2" w:rsidRPr="005B0FE8" w:rsidTr="00DF4B75">
        <w:tc>
          <w:tcPr>
            <w:tcW w:w="1951" w:type="dxa"/>
            <w:tcBorders>
              <w:right w:val="single" w:sz="4" w:space="0" w:color="auto"/>
            </w:tcBorders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Раздел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049" w:type="dxa"/>
          </w:tcPr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</w:p>
          <w:p w:rsidR="00FB2AB2" w:rsidRPr="005B0FE8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</w:pPr>
            <w:r w:rsidRPr="005B0FE8">
              <w:rPr>
                <w:rFonts w:ascii="Times New Roman" w:eastAsia="PragmaticaCondC" w:hAnsi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FB2AB2" w:rsidRPr="005B0FE8" w:rsidTr="00DF4B75">
        <w:tc>
          <w:tcPr>
            <w:tcW w:w="1951" w:type="dxa"/>
            <w:tcBorders>
              <w:right w:val="single" w:sz="4" w:space="0" w:color="auto"/>
            </w:tcBorders>
          </w:tcPr>
          <w:p w:rsidR="00FB2AB2" w:rsidRPr="00923B36" w:rsidRDefault="00FB2AB2" w:rsidP="00DF4B75">
            <w:pPr>
              <w:tabs>
                <w:tab w:val="left" w:pos="709"/>
              </w:tabs>
              <w:spacing w:after="0" w:line="360" w:lineRule="auto"/>
              <w:jc w:val="center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>Вид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2AB2" w:rsidRPr="00923B36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>57</w:t>
            </w:r>
          </w:p>
        </w:tc>
        <w:tc>
          <w:tcPr>
            <w:tcW w:w="12049" w:type="dxa"/>
          </w:tcPr>
          <w:p w:rsidR="00FB2AB2" w:rsidRPr="002D0B40" w:rsidRDefault="00FB2AB2" w:rsidP="00DF4B75">
            <w:pPr>
              <w:pStyle w:val="31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D0B40">
              <w:rPr>
                <w:rFonts w:ascii="Times New Roman" w:hAnsi="Times New Roman"/>
                <w:sz w:val="24"/>
                <w:szCs w:val="24"/>
              </w:rPr>
              <w:t>Доказательства эволюции живой природы. Биогенетический закон. Закон зародышевого сходства.</w:t>
            </w:r>
          </w:p>
          <w:p w:rsidR="00FB2AB2" w:rsidRPr="002D0B40" w:rsidRDefault="00FB2AB2" w:rsidP="00DF4B75">
            <w:pPr>
              <w:pStyle w:val="31"/>
              <w:tabs>
                <w:tab w:val="left" w:pos="33"/>
              </w:tabs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D0B40">
              <w:rPr>
                <w:rFonts w:ascii="Times New Roman" w:hAnsi="Times New Roman"/>
                <w:sz w:val="24"/>
                <w:szCs w:val="24"/>
              </w:rPr>
              <w:t xml:space="preserve">Развитие эволюционных идей. Значение работ К.Линнея, учения Ж.-Б.Ламарка, эволюционной теории Ч.Дарвина. Вид, его критерии. Популяция – структурная единица вида. Учение Ч.Дарвина об эволюции.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Роль эволюционной теории в формировании современной естественнонаучной картины мира.</w:t>
            </w:r>
            <w:r w:rsidRPr="002D0B40">
              <w:rPr>
                <w:rFonts w:ascii="Times New Roman" w:hAnsi="Times New Roman"/>
                <w:sz w:val="24"/>
                <w:szCs w:val="24"/>
              </w:rPr>
              <w:t xml:space="preserve"> Движущие силы эволюции. Формы естественного отбора. </w:t>
            </w:r>
            <w:r w:rsidRPr="008B4667">
              <w:rPr>
                <w:rFonts w:ascii="Times New Roman" w:hAnsi="Times New Roman"/>
                <w:sz w:val="24"/>
                <w:szCs w:val="24"/>
              </w:rPr>
              <w:t>Взаимосвязь движущих сил эволюции.</w:t>
            </w:r>
            <w:r w:rsidRPr="002D0B40">
              <w:rPr>
                <w:rFonts w:ascii="Times New Roman" w:hAnsi="Times New Roman"/>
                <w:sz w:val="24"/>
                <w:szCs w:val="24"/>
              </w:rPr>
              <w:t xml:space="preserve"> Синтетическая теория эволюции. Популяция – элементарная единица эволюции. </w:t>
            </w:r>
            <w:r w:rsidRPr="006656B4">
              <w:rPr>
                <w:rFonts w:ascii="Times New Roman" w:hAnsi="Times New Roman"/>
                <w:sz w:val="24"/>
                <w:szCs w:val="24"/>
              </w:rPr>
              <w:t xml:space="preserve">Элементарные факторы эволюции. Исследования </w:t>
            </w:r>
            <w:proofErr w:type="spellStart"/>
            <w:r w:rsidRPr="006656B4">
              <w:rPr>
                <w:rFonts w:ascii="Times New Roman" w:hAnsi="Times New Roman"/>
                <w:sz w:val="24"/>
                <w:szCs w:val="24"/>
              </w:rPr>
              <w:t>С.С.Четверикова</w:t>
            </w:r>
            <w:proofErr w:type="spellEnd"/>
            <w:r w:rsidRPr="006656B4">
              <w:rPr>
                <w:rFonts w:ascii="Times New Roman" w:hAnsi="Times New Roman"/>
                <w:sz w:val="24"/>
                <w:szCs w:val="24"/>
              </w:rPr>
              <w:t>. Закономерности наследования признаков в популяциях разного типа.</w:t>
            </w:r>
            <w:r w:rsidRPr="002D0B40">
              <w:rPr>
                <w:rFonts w:ascii="Times New Roman" w:hAnsi="Times New Roman"/>
                <w:sz w:val="24"/>
                <w:szCs w:val="24"/>
              </w:rPr>
              <w:t xml:space="preserve"> Закон </w:t>
            </w:r>
            <w:proofErr w:type="spellStart"/>
            <w:r w:rsidRPr="002D0B40">
              <w:rPr>
                <w:rFonts w:ascii="Times New Roman" w:hAnsi="Times New Roman"/>
                <w:sz w:val="24"/>
                <w:szCs w:val="24"/>
              </w:rPr>
              <w:t>Харди-Вайнберга</w:t>
            </w:r>
            <w:proofErr w:type="spellEnd"/>
            <w:r w:rsidRPr="002D0B40">
              <w:rPr>
                <w:rFonts w:ascii="Times New Roman" w:hAnsi="Times New Roman"/>
                <w:sz w:val="24"/>
                <w:szCs w:val="24"/>
              </w:rPr>
              <w:t>. Результаты эволюции. Формирование приспособленности к среде обитания. Образование новых видов. Способы видообразования. Сохранение многообразия видов как основа устойчивости биосферы.</w:t>
            </w:r>
          </w:p>
          <w:p w:rsidR="00FB2AB2" w:rsidRPr="00C938E7" w:rsidRDefault="00FB2AB2" w:rsidP="00DF4B7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Микро- и макроэволюция. Формы эволюции (дивергенция, конвергенция, параллелизм). Пути и направления эволюции (</w:t>
            </w:r>
            <w:proofErr w:type="spellStart"/>
            <w:r w:rsidRPr="00C938E7">
              <w:rPr>
                <w:rFonts w:ascii="Times New Roman" w:hAnsi="Times New Roman"/>
                <w:sz w:val="24"/>
                <w:szCs w:val="24"/>
              </w:rPr>
              <w:t>А.Н.Северцов</w:t>
            </w:r>
            <w:proofErr w:type="spellEnd"/>
            <w:r w:rsidRPr="00C938E7">
              <w:rPr>
                <w:rFonts w:ascii="Times New Roman" w:hAnsi="Times New Roman"/>
                <w:sz w:val="24"/>
                <w:szCs w:val="24"/>
              </w:rPr>
              <w:t xml:space="preserve">, И.И.Шмальгаузен). Причины биологического прогресса и биологического регресса. </w:t>
            </w:r>
          </w:p>
          <w:p w:rsidR="00FB2AB2" w:rsidRPr="00C938E7" w:rsidRDefault="00FB2AB2" w:rsidP="00DF4B7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Отличительные признаки живого. Гипотезы происхождения жизни на Земле. Этапы эволюции органического мира на Земле. Основные ароморфозы в эволюции растений и животных. Гипотезы происхождения человека. Этапы эволюции человека. Происхождение человеческих рас. Критика расизма и социального дарвинизма.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Демонстрации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Формы сохранности ископаемых растений и животных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Аналогичные и гомологичные органы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Рудименты и атавизмы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Доказательства эволюции органического мира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 xml:space="preserve">Критерии вида  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Популяция – структурная единица вида, единица эволюции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Движущие силы эволюции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Движущий и стабилизирующий отбор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Возникновение и многообразие приспособлений у организмов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Образование новых видов в природе. Географическое и экологическое видообразование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Редкие и исчезающие виды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Формы эволюции: дивергенция, конвергенция, параллелизм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Пути эволюции: ароморфоз, идиоадаптация, дегенерация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Основные ароморфозы в эволюции растений и животных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Эволюция растительного мира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Эволюция животного мира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Движущие силы антропогенеза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Происхождение человека</w:t>
            </w:r>
          </w:p>
          <w:p w:rsidR="00FB2AB2" w:rsidRPr="00923B36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Происхождение человеческих рас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Лабораторные работы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Наблюдение и описание особей вида по морфологическому критерию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изменчивости у особей  одного вида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приспособлений у организмов к среде обитания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Сравнительная характеристика особей разных видов одного рода по морфологическому критерию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ароморфозов у растений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идиоадаптаций у растений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ароморфозов у животных</w:t>
            </w:r>
          </w:p>
          <w:p w:rsidR="00FB2AB2" w:rsidRPr="00923B36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идиоадаптаций у животных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  Практические работы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Сравнительная характеристика естественного и искусственного отбора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Сравнение процессов движущего и стабилизирующего отбора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lastRenderedPageBreak/>
              <w:t>Сравнение процессов экологического и географического видообразования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Сравнительная характеристика микро- и макроэволюции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Сравнительная характеристика путей эволюции и направлений эволюции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возникновения жизни на Земле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происхождения  человека</w:t>
            </w:r>
          </w:p>
          <w:p w:rsidR="00FB2AB2" w:rsidRPr="00923B36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Анализ и оценка различных гипотез формирования человеческих рас</w:t>
            </w:r>
          </w:p>
        </w:tc>
      </w:tr>
      <w:tr w:rsidR="00FB2AB2" w:rsidRPr="005B0FE8" w:rsidTr="00DF4B75">
        <w:tc>
          <w:tcPr>
            <w:tcW w:w="1951" w:type="dxa"/>
            <w:tcBorders>
              <w:right w:val="single" w:sz="4" w:space="0" w:color="auto"/>
            </w:tcBorders>
          </w:tcPr>
          <w:p w:rsidR="00FB2AB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lastRenderedPageBreak/>
              <w:t>Экосистемы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2AB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t>45</w:t>
            </w:r>
          </w:p>
        </w:tc>
        <w:tc>
          <w:tcPr>
            <w:tcW w:w="12049" w:type="dxa"/>
          </w:tcPr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Экологические факторы, общие закономерности их влияния на организмы. Закон оптимума. Закон минимума. Биологические ритмы. Фотопериодизм.</w:t>
            </w:r>
          </w:p>
          <w:p w:rsidR="00FB2AB2" w:rsidRPr="00C938E7" w:rsidRDefault="00FB2AB2" w:rsidP="00DF4B75">
            <w:pPr>
              <w:pStyle w:val="21"/>
              <w:spacing w:line="276" w:lineRule="auto"/>
              <w:ind w:left="34" w:right="0"/>
              <w:jc w:val="both"/>
              <w:rPr>
                <w:sz w:val="24"/>
                <w:szCs w:val="24"/>
              </w:rPr>
            </w:pPr>
            <w:r w:rsidRPr="00C938E7">
              <w:rPr>
                <w:sz w:val="24"/>
                <w:szCs w:val="24"/>
              </w:rPr>
              <w:t xml:space="preserve">Понятия «биогеоценоз» и «экосистема». Видовая и пространственная структура экосистемы. Компоненты экосистемы. </w:t>
            </w:r>
          </w:p>
          <w:p w:rsidR="00FB2AB2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 xml:space="preserve">Пищевые связи в экосистеме. Трофические уровни. Типы пищевых цепей.Правила экологической пирамиды. Круговорот веществ и превращения энергии в экосистеме. </w:t>
            </w:r>
            <w:proofErr w:type="spellStart"/>
            <w:r w:rsidRPr="00C938E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C938E7">
              <w:rPr>
                <w:rFonts w:ascii="Times New Roman" w:hAnsi="Times New Roman"/>
                <w:sz w:val="24"/>
                <w:szCs w:val="24"/>
              </w:rPr>
              <w:t xml:space="preserve"> в экосистеме. Устойчивость и динамика экосистем</w:t>
            </w: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 xml:space="preserve">. Стадии развития экосистемы. Сукцессия. </w:t>
            </w:r>
            <w:proofErr w:type="spellStart"/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Агроэкосистемы</w:t>
            </w:r>
            <w:proofErr w:type="spellEnd"/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FB2AB2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 xml:space="preserve">Биосфера – глобальная экосистема. Учение В.И. Вернадского о биосфере. Особенности распределения биомассы на Земле. Биологический круговорот. Биогенная миграция атомов. Эволюция биосферы. Глобальные антропогенные изменения в биосфере. Проблема устойчивого развития биосферы. </w:t>
            </w:r>
          </w:p>
          <w:p w:rsidR="00FB2AB2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Демонстрации</w:t>
            </w:r>
          </w:p>
          <w:p w:rsidR="00FB2AB2" w:rsidRPr="00C409B5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Экологические факторы и их влияние на организмы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Биологические ритмы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Фотопериодизм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Экосистема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8E7">
              <w:rPr>
                <w:rFonts w:ascii="Times New Roman" w:hAnsi="Times New Roman"/>
                <w:sz w:val="24"/>
                <w:szCs w:val="24"/>
              </w:rPr>
              <w:t>Ярусность</w:t>
            </w:r>
            <w:proofErr w:type="spellEnd"/>
            <w:r w:rsidRPr="00C938E7">
              <w:rPr>
                <w:rFonts w:ascii="Times New Roman" w:hAnsi="Times New Roman"/>
                <w:sz w:val="24"/>
                <w:szCs w:val="24"/>
              </w:rPr>
              <w:t xml:space="preserve"> растительного сообщества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Пищевые цепи и сети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Трофические уровни экосистемы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Правила экологической пирамиды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Межвидовые отношения: паразитизм, хищничество, конкуренция, симбиоз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Круговорот веществ и превращения энергии в экосистеме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Сукцессия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8E7">
              <w:rPr>
                <w:rFonts w:ascii="Times New Roman" w:hAnsi="Times New Roman"/>
                <w:sz w:val="24"/>
                <w:szCs w:val="24"/>
              </w:rPr>
              <w:t>Агроэкосистема</w:t>
            </w:r>
            <w:proofErr w:type="spellEnd"/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Биосфера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Круговороты углерода, азота, фосфора,  кислорода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Биоразнообразие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lastRenderedPageBreak/>
              <w:t>Глобальные экологические проблемы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Биосфера и человек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Заповедники и заказники России</w:t>
            </w:r>
          </w:p>
          <w:p w:rsidR="00FB2AB2" w:rsidRPr="00FB2AB2" w:rsidRDefault="00FB2AB2" w:rsidP="00DF4B75">
            <w:pPr>
              <w:pStyle w:val="6"/>
              <w:ind w:left="34"/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FB2AB2">
              <w:rPr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  <w:lang w:eastAsia="ru-RU"/>
              </w:rPr>
              <w:t>Лабораторные работы</w:t>
            </w:r>
            <w:bookmarkStart w:id="0" w:name="_GoBack"/>
            <w:bookmarkEnd w:id="0"/>
          </w:p>
          <w:p w:rsidR="00FB2AB2" w:rsidRPr="00C938E7" w:rsidRDefault="00FB2AB2" w:rsidP="00DF4B75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Наблюдение и выявление приспособлений у организмов к влиянию различных экологических факторов</w:t>
            </w:r>
          </w:p>
          <w:p w:rsidR="00FB2AB2" w:rsidRPr="00C938E7" w:rsidRDefault="00FB2AB2" w:rsidP="00DF4B75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Выявление абиотических и биотических компонентов экосистем (на отдельных примерах)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 xml:space="preserve">   Выявление антропогенных изменений в экосистемах своей местности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38E7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Составление схем переноса  веществ и энергии в экосистемах (пищевых цепей и сетей)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 xml:space="preserve">Сравнительная характеристика экосистем и </w:t>
            </w:r>
            <w:proofErr w:type="spellStart"/>
            <w:r w:rsidRPr="00C938E7">
              <w:rPr>
                <w:rFonts w:ascii="Times New Roman" w:hAnsi="Times New Roman"/>
                <w:sz w:val="24"/>
                <w:szCs w:val="24"/>
              </w:rPr>
              <w:t>агроэкосистем</w:t>
            </w:r>
            <w:proofErr w:type="spellEnd"/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Описание экосистем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агроэкосистем</w:t>
            </w:r>
            <w:r w:rsidRPr="00C938E7">
              <w:rPr>
                <w:rFonts w:ascii="Times New Roman" w:hAnsi="Times New Roman"/>
                <w:sz w:val="24"/>
                <w:szCs w:val="24"/>
              </w:rPr>
              <w:t xml:space="preserve"> своей местности (видовая и пространственная структура, сезонные изменения, наличие антропогенных изменений)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  <w:proofErr w:type="spellStart"/>
            <w:r w:rsidRPr="00C938E7">
              <w:rPr>
                <w:rFonts w:ascii="Times New Roman" w:hAnsi="Times New Roman"/>
                <w:sz w:val="24"/>
                <w:szCs w:val="24"/>
              </w:rPr>
              <w:t>агроэкосистем</w:t>
            </w:r>
            <w:proofErr w:type="spellEnd"/>
            <w:r w:rsidRPr="00C938E7">
              <w:rPr>
                <w:rFonts w:ascii="Times New Roman" w:hAnsi="Times New Roman"/>
                <w:sz w:val="24"/>
                <w:szCs w:val="24"/>
              </w:rPr>
              <w:t xml:space="preserve"> своей местности (видовая и пространственная структура, сезонные изменения, наличие антропогенных изменений)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Исследование изменений в экосистемах на биологических моделях (аквариум)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Решение экологических задач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938E7">
              <w:rPr>
                <w:rFonts w:ascii="Times New Roman" w:hAnsi="Times New Roman"/>
                <w:iCs/>
                <w:sz w:val="24"/>
                <w:szCs w:val="24"/>
              </w:rPr>
              <w:t>Составление схем круговоротов углерода, кислорода, азота</w:t>
            </w:r>
          </w:p>
          <w:p w:rsidR="00FB2AB2" w:rsidRPr="002D0B40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8E7">
              <w:rPr>
                <w:rFonts w:ascii="Times New Roman" w:hAnsi="Times New Roman"/>
                <w:sz w:val="24"/>
                <w:szCs w:val="24"/>
              </w:rPr>
              <w:t>Анализ и оценка глобальных антропогенных изменений в биосфере</w:t>
            </w:r>
          </w:p>
        </w:tc>
      </w:tr>
      <w:tr w:rsidR="00FB2AB2" w:rsidRPr="005B0FE8" w:rsidTr="00DF4B75">
        <w:tc>
          <w:tcPr>
            <w:tcW w:w="1951" w:type="dxa"/>
            <w:tcBorders>
              <w:right w:val="single" w:sz="4" w:space="0" w:color="auto"/>
            </w:tcBorders>
          </w:tcPr>
          <w:p w:rsidR="00FB2AB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  <w:lastRenderedPageBreak/>
              <w:t>Региональный компонент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B2AB2" w:rsidRDefault="00FB2AB2" w:rsidP="00DF4B75">
            <w:pPr>
              <w:tabs>
                <w:tab w:val="left" w:pos="709"/>
              </w:tabs>
              <w:spacing w:after="0" w:line="360" w:lineRule="auto"/>
              <w:jc w:val="both"/>
              <w:rPr>
                <w:rFonts w:ascii="Times New Roman" w:eastAsia="PragmaticaCondC" w:hAnsi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2049" w:type="dxa"/>
          </w:tcPr>
          <w:p w:rsidR="00FB2AB2" w:rsidRPr="008B4667" w:rsidRDefault="00FB2AB2" w:rsidP="00DF4B75">
            <w:pPr>
              <w:tabs>
                <w:tab w:val="left" w:pos="720"/>
                <w:tab w:val="left" w:pos="1429"/>
              </w:tabs>
              <w:overflowPunct w:val="0"/>
              <w:autoSpaceDE w:val="0"/>
              <w:autoSpaceDN w:val="0"/>
              <w:adjustRightInd w:val="0"/>
              <w:spacing w:before="6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B4667">
              <w:rPr>
                <w:rFonts w:ascii="Times New Roman" w:hAnsi="Times New Roman"/>
                <w:sz w:val="24"/>
                <w:szCs w:val="24"/>
              </w:rPr>
              <w:t xml:space="preserve">  Реализуется при изучении  раздел</w:t>
            </w:r>
            <w:r w:rsidRPr="008B4667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proofErr w:type="gramStart"/>
            <w:r w:rsidRPr="008B4667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Экосистемы”</w:t>
            </w:r>
            <w:r w:rsidRPr="008B4667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“ Б</w:t>
            </w:r>
            <w:r w:rsidRPr="008B4667">
              <w:rPr>
                <w:rFonts w:ascii="Times New Roman" w:hAnsi="Times New Roman"/>
                <w:sz w:val="24"/>
                <w:szCs w:val="24"/>
                <w:lang w:val="tt-RU"/>
              </w:rPr>
              <w:t>иосфера и человек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”,   темы “Причины разнообразия видов в природе.”, “Сохранение многообразия видов как основа устойчивости биосферы.” Редкие и исчезающие виды Республики Татарстан.</w:t>
            </w:r>
          </w:p>
          <w:p w:rsidR="00FB2AB2" w:rsidRPr="00C938E7" w:rsidRDefault="00FB2AB2" w:rsidP="00DF4B75">
            <w:pPr>
              <w:spacing w:after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B2AB2" w:rsidRPr="00923B36" w:rsidRDefault="00FB2AB2" w:rsidP="00FB2AB2">
      <w:pPr>
        <w:spacing w:after="0" w:line="360" w:lineRule="auto"/>
      </w:pPr>
    </w:p>
    <w:p w:rsidR="00FB2AB2" w:rsidRDefault="00FB2AB2" w:rsidP="00FB2AB2">
      <w:pPr>
        <w:spacing w:line="360" w:lineRule="auto"/>
        <w:jc w:val="both"/>
        <w:rPr>
          <w:rStyle w:val="ab"/>
          <w:rFonts w:ascii="Times New Roman" w:hAnsi="Times New Roman"/>
          <w:b w:val="0"/>
          <w:bCs w:val="0"/>
          <w:sz w:val="24"/>
          <w:szCs w:val="24"/>
        </w:rPr>
      </w:pPr>
    </w:p>
    <w:p w:rsidR="00FB2AB2" w:rsidRDefault="00FB2AB2" w:rsidP="00FB2AB2">
      <w:pPr>
        <w:spacing w:line="360" w:lineRule="auto"/>
        <w:jc w:val="both"/>
        <w:rPr>
          <w:rStyle w:val="ab"/>
          <w:rFonts w:ascii="Times New Roman" w:hAnsi="Times New Roman"/>
          <w:b w:val="0"/>
          <w:bCs w:val="0"/>
          <w:sz w:val="24"/>
          <w:szCs w:val="24"/>
        </w:rPr>
      </w:pPr>
    </w:p>
    <w:p w:rsidR="00FB2AB2" w:rsidRDefault="00FB2AB2" w:rsidP="00FB2AB2">
      <w:pPr>
        <w:spacing w:line="360" w:lineRule="auto"/>
        <w:jc w:val="both"/>
        <w:rPr>
          <w:rStyle w:val="ab"/>
          <w:rFonts w:ascii="Times New Roman" w:hAnsi="Times New Roman"/>
          <w:b w:val="0"/>
          <w:bCs w:val="0"/>
          <w:sz w:val="24"/>
          <w:szCs w:val="24"/>
        </w:rPr>
      </w:pPr>
    </w:p>
    <w:p w:rsidR="004803D0" w:rsidRDefault="00F2438B"/>
    <w:sectPr w:rsidR="004803D0" w:rsidSect="00F2438B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AB2" w:rsidRDefault="00FB2AB2" w:rsidP="00FB2AB2">
      <w:pPr>
        <w:spacing w:after="0" w:line="240" w:lineRule="auto"/>
      </w:pPr>
      <w:r>
        <w:separator/>
      </w:r>
    </w:p>
  </w:endnote>
  <w:endnote w:type="continuationSeparator" w:id="1">
    <w:p w:rsidR="00FB2AB2" w:rsidRDefault="00FB2AB2" w:rsidP="00FB2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CondC">
    <w:altName w:val="MS Mincho"/>
    <w:charset w:val="80"/>
    <w:family w:val="decorative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AB2" w:rsidRDefault="00FB2AB2" w:rsidP="00FB2AB2">
      <w:pPr>
        <w:spacing w:after="0" w:line="240" w:lineRule="auto"/>
      </w:pPr>
      <w:r>
        <w:separator/>
      </w:r>
    </w:p>
  </w:footnote>
  <w:footnote w:type="continuationSeparator" w:id="1">
    <w:p w:rsidR="00FB2AB2" w:rsidRDefault="00FB2AB2" w:rsidP="00FB2AB2">
      <w:pPr>
        <w:spacing w:after="0" w:line="240" w:lineRule="auto"/>
      </w:pPr>
      <w:r>
        <w:continuationSeparator/>
      </w:r>
    </w:p>
  </w:footnote>
  <w:footnote w:id="2">
    <w:p w:rsidR="00FB2AB2" w:rsidRPr="001D5F48" w:rsidRDefault="00FB2AB2" w:rsidP="00FB2AB2">
      <w:pPr>
        <w:pStyle w:val="a7"/>
        <w:spacing w:line="240" w:lineRule="auto"/>
        <w:ind w:firstLine="0"/>
        <w:rPr>
          <w:sz w:val="18"/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B2F0A"/>
    <w:multiLevelType w:val="hybridMultilevel"/>
    <w:tmpl w:val="EB9410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D5908"/>
    <w:multiLevelType w:val="hybridMultilevel"/>
    <w:tmpl w:val="9B0EF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122C"/>
    <w:rsid w:val="0002018D"/>
    <w:rsid w:val="006F122C"/>
    <w:rsid w:val="00EB5CF4"/>
    <w:rsid w:val="00F2438B"/>
    <w:rsid w:val="00F338FF"/>
    <w:rsid w:val="00FB2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AB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FB2A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B2AB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A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AB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AB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2AB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FB2AB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B2AB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B2AB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90">
    <w:name w:val="Заголовок 9 Знак"/>
    <w:basedOn w:val="a0"/>
    <w:link w:val="9"/>
    <w:uiPriority w:val="9"/>
    <w:semiHidden/>
    <w:rsid w:val="00FB2A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List Paragraph"/>
    <w:basedOn w:val="a"/>
    <w:qFormat/>
    <w:rsid w:val="00FB2AB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21">
    <w:name w:val="Основной текст 21"/>
    <w:basedOn w:val="a"/>
    <w:rsid w:val="00FB2AB2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Plain Text"/>
    <w:basedOn w:val="a"/>
    <w:link w:val="a5"/>
    <w:rsid w:val="00FB2AB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FB2AB2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rsid w:val="00FB2AB2"/>
    <w:rPr>
      <w:vertAlign w:val="superscript"/>
    </w:rPr>
  </w:style>
  <w:style w:type="paragraph" w:styleId="a7">
    <w:name w:val="footnote text"/>
    <w:basedOn w:val="a"/>
    <w:link w:val="a8"/>
    <w:semiHidden/>
    <w:rsid w:val="00FB2AB2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FB2A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B2AB2"/>
    <w:pPr>
      <w:tabs>
        <w:tab w:val="left" w:pos="709"/>
      </w:tabs>
      <w:suppressAutoHyphens/>
      <w:spacing w:after="120" w:line="276" w:lineRule="atLeast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FB2AB2"/>
    <w:rPr>
      <w:rFonts w:ascii="Calibri" w:eastAsia="SimSun" w:hAnsi="Calibri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B2AB2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B2AB2"/>
    <w:rPr>
      <w:rFonts w:ascii="Calibri" w:eastAsia="Times New Roman" w:hAnsi="Calibri" w:cs="Times New Roman"/>
      <w:sz w:val="16"/>
      <w:szCs w:val="16"/>
      <w:lang w:eastAsia="ru-RU"/>
    </w:rPr>
  </w:style>
  <w:style w:type="character" w:styleId="ab">
    <w:name w:val="Strong"/>
    <w:uiPriority w:val="22"/>
    <w:qFormat/>
    <w:rsid w:val="00FB2AB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4030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Фуат Самигуллин</dc:creator>
  <cp:keywords/>
  <dc:description/>
  <cp:lastModifiedBy>Liliya</cp:lastModifiedBy>
  <cp:revision>3</cp:revision>
  <dcterms:created xsi:type="dcterms:W3CDTF">2019-11-01T05:34:00Z</dcterms:created>
  <dcterms:modified xsi:type="dcterms:W3CDTF">2019-11-01T07:57:00Z</dcterms:modified>
</cp:coreProperties>
</file>